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:rsidR="0003187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Zespół Szkolno – Przedszkolny </w:t>
      </w:r>
    </w:p>
    <w:p w:rsidR="00B95B35" w:rsidRPr="00B95B3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Oddziałami Integracyjnymi w Żarach </w:t>
      </w:r>
    </w:p>
    <w:p w:rsidR="00B95B35" w:rsidRPr="00B95B35" w:rsidRDefault="0003187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Broni Pancernej 8</w:t>
      </w:r>
    </w:p>
    <w:p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:rsidR="005C1B54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:rsidR="00BC2D94" w:rsidRPr="005156B8" w:rsidRDefault="00031875" w:rsidP="00BC2D94">
      <w:pPr>
        <w:jc w:val="center"/>
        <w:rPr>
          <w:rFonts w:asciiTheme="minorHAnsi" w:hAnsiTheme="minorHAnsi"/>
          <w:b/>
          <w:bCs/>
          <w:iCs/>
          <w:strike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Przebudowa konstrukcji dachu wraz z modernizacją sali gimnastycznej                    w Zespole Szkolno – Przedszkolnym z Oddziałami Integracyjnymi w Żarach.</w:t>
      </w:r>
    </w:p>
    <w:p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A40F30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3241"/>
      </w:tblGrid>
      <w:tr w:rsidR="00A40F30" w:rsidRPr="00A40F30" w:rsidTr="00BC2D94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:rsidR="00A40F30" w:rsidRPr="00A40F30" w:rsidRDefault="00A40F30" w:rsidP="00B7620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/>
                <w:bCs/>
                <w:sz w:val="22"/>
                <w:szCs w:val="22"/>
              </w:rPr>
              <w:t>Ewa Tabaczyńska</w:t>
            </w:r>
          </w:p>
          <w:p w:rsidR="00A40F30" w:rsidRPr="00A40F30" w:rsidRDefault="00A40F30" w:rsidP="00AB205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/>
                <w:bCs/>
                <w:sz w:val="22"/>
                <w:szCs w:val="22"/>
              </w:rPr>
              <w:t>Dyrektor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A40F30" w:rsidRPr="00A40F30" w:rsidRDefault="00A40F30" w:rsidP="00AB2050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 w:cs="Arial Narrow"/>
                <w:bCs/>
                <w:sz w:val="22"/>
                <w:szCs w:val="22"/>
              </w:rPr>
              <w:t xml:space="preserve">Beata Saramakę </w:t>
            </w:r>
          </w:p>
          <w:p w:rsidR="00A40F30" w:rsidRPr="00A40F30" w:rsidRDefault="00A40F30" w:rsidP="00AB2050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sz w:val="22"/>
                <w:szCs w:val="22"/>
              </w:rPr>
            </w:pPr>
            <w:r w:rsidRPr="00A40F30">
              <w:rPr>
                <w:rFonts w:asciiTheme="minorHAnsi" w:hAnsiTheme="minorHAnsi" w:cs="Arial Narrow"/>
                <w:bCs/>
                <w:sz w:val="22"/>
                <w:szCs w:val="22"/>
              </w:rPr>
              <w:t>Główny Księgowy</w:t>
            </w:r>
          </w:p>
        </w:tc>
      </w:tr>
    </w:tbl>
    <w:p w:rsidR="00B95B35" w:rsidRPr="00A40F30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:rsidR="00B95B35" w:rsidRPr="00A40F30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A40F30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9"/>
      </w:tblGrid>
      <w:tr w:rsidR="00B95B35" w:rsidRPr="00A40F30" w:rsidTr="0032240D">
        <w:tc>
          <w:tcPr>
            <w:tcW w:w="3539" w:type="dxa"/>
            <w:shd w:val="clear" w:color="auto" w:fill="auto"/>
          </w:tcPr>
          <w:p w:rsidR="00B95B35" w:rsidRPr="00A40F30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A40F30" w:rsidP="00A40F3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 w:rsidRPr="00A40F30">
              <w:rPr>
                <w:rFonts w:asciiTheme="minorHAnsi" w:hAnsiTheme="minorHAnsi"/>
                <w:bCs/>
              </w:rPr>
              <w:t>Małgorzata Pletkiewicz</w:t>
            </w:r>
          </w:p>
          <w:p w:rsidR="00A40F30" w:rsidRPr="00A40F30" w:rsidRDefault="00A40F30" w:rsidP="00A40F30">
            <w:pPr>
              <w:pStyle w:val="Adres"/>
              <w:keepLines w:val="0"/>
              <w:jc w:val="center"/>
              <w:rPr>
                <w:rFonts w:asciiTheme="minorHAnsi" w:hAnsiTheme="minorHAnsi"/>
                <w:bCs/>
              </w:rPr>
            </w:pPr>
            <w:r w:rsidRPr="00A40F30">
              <w:rPr>
                <w:rFonts w:asciiTheme="minorHAnsi" w:hAnsiTheme="minorHAnsi"/>
                <w:bCs/>
              </w:rPr>
              <w:t>Specjalista ds. administracyjnych</w:t>
            </w: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:rsidR="0066493B" w:rsidRPr="00A40F30" w:rsidRDefault="0066493B" w:rsidP="0066493B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:rsid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:rsidR="00CA5DBE" w:rsidRPr="00B95B35" w:rsidRDefault="00286A74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Żary dnia  23</w:t>
      </w:r>
      <w:r w:rsidR="004B7146">
        <w:rPr>
          <w:rFonts w:asciiTheme="minorHAnsi" w:hAnsiTheme="minorHAnsi" w:cs="Times New Roman"/>
          <w:bCs/>
          <w:sz w:val="22"/>
          <w:szCs w:val="22"/>
        </w:rPr>
        <w:t>.11</w:t>
      </w:r>
      <w:r w:rsidR="00CA5DBE">
        <w:rPr>
          <w:rFonts w:asciiTheme="minorHAnsi" w:hAnsiTheme="minorHAnsi" w:cs="Times New Roman"/>
          <w:bCs/>
          <w:sz w:val="22"/>
          <w:szCs w:val="22"/>
        </w:rPr>
        <w:t>.2021 r.</w:t>
      </w:r>
    </w:p>
    <w:p w:rsidR="00B94A32" w:rsidRPr="00837365" w:rsidRDefault="00B94A32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:rsidR="0006792C" w:rsidRPr="00837365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3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 xml:space="preserve">Formularze dotyczące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z postępowania </w:t>
      </w:r>
      <w:r w:rsidR="00837365" w:rsidRPr="00837365">
        <w:rPr>
          <w:rFonts w:asciiTheme="minorHAnsi" w:hAnsiTheme="minorHAnsi" w:cs="Verdana"/>
          <w:b/>
          <w:bCs/>
          <w:sz w:val="22"/>
          <w:szCs w:val="22"/>
        </w:rPr>
        <w:t xml:space="preserve">oraz 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spełniania przez Wykonawcę warunków udziału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Pr="00837365">
        <w:rPr>
          <w:rFonts w:asciiTheme="minorHAnsi" w:hAnsiTheme="minorHAnsi" w:cs="Verdana"/>
          <w:b/>
          <w:bCs/>
          <w:sz w:val="22"/>
          <w:szCs w:val="22"/>
        </w:rPr>
        <w:t>w postępowaniu:</w:t>
      </w:r>
    </w:p>
    <w:p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837365">
        <w:rPr>
          <w:rFonts w:asciiTheme="minorHAnsi" w:hAnsiTheme="minorHAnsi" w:cs="Verdana"/>
          <w:sz w:val="22"/>
          <w:szCs w:val="22"/>
        </w:rPr>
        <w:br/>
      </w:r>
      <w:r w:rsidR="000921E8" w:rsidRPr="00837365">
        <w:rPr>
          <w:rFonts w:asciiTheme="minorHAnsi" w:hAnsiTheme="minorHAnsi" w:cs="Verdana"/>
          <w:sz w:val="22"/>
          <w:szCs w:val="22"/>
        </w:rPr>
        <w:t>i spełnianiu warunków udziału w postępowaniu</w:t>
      </w:r>
      <w:r w:rsidR="00F27F98" w:rsidRPr="00837365">
        <w:rPr>
          <w:rFonts w:asciiTheme="minorHAnsi" w:hAnsiTheme="minorHAnsi" w:cs="Verdana"/>
          <w:sz w:val="22"/>
          <w:szCs w:val="22"/>
        </w:rPr>
        <w:t>;</w:t>
      </w:r>
      <w:r w:rsidRPr="00837365">
        <w:rPr>
          <w:rFonts w:asciiTheme="minorHAnsi" w:hAnsiTheme="minorHAnsi"/>
          <w:sz w:val="22"/>
          <w:szCs w:val="22"/>
        </w:rPr>
        <w:t xml:space="preserve"> </w:t>
      </w:r>
    </w:p>
    <w:p w:rsidR="00837365" w:rsidRPr="00837365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Rozdział </w:t>
      </w:r>
      <w:r w:rsidR="00EC2C0B" w:rsidRPr="00837365">
        <w:rPr>
          <w:rFonts w:asciiTheme="minorHAnsi" w:hAnsiTheme="minorHAnsi"/>
          <w:sz w:val="22"/>
          <w:szCs w:val="22"/>
        </w:rPr>
        <w:t>4</w:t>
      </w:r>
      <w:r w:rsidRPr="00837365">
        <w:rPr>
          <w:rFonts w:asciiTheme="minorHAnsi" w:hAnsiTheme="minorHAnsi"/>
          <w:sz w:val="22"/>
          <w:szCs w:val="22"/>
        </w:rPr>
        <w:tab/>
      </w:r>
      <w:r w:rsidR="00837365" w:rsidRPr="00837365">
        <w:rPr>
          <w:rFonts w:asciiTheme="minorHAnsi" w:hAnsiTheme="minorHAnsi"/>
          <w:sz w:val="22"/>
          <w:szCs w:val="22"/>
        </w:rPr>
        <w:t>Opis przedmiotu zamówienia</w:t>
      </w:r>
    </w:p>
    <w:p w:rsidR="00837365" w:rsidRPr="00837365" w:rsidRDefault="0083736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>Rozdział 5</w:t>
      </w:r>
      <w:r w:rsidRPr="00837365">
        <w:rPr>
          <w:rFonts w:asciiTheme="minorHAnsi" w:hAnsiTheme="minorHAnsi"/>
          <w:sz w:val="22"/>
          <w:szCs w:val="22"/>
        </w:rPr>
        <w:tab/>
        <w:t>Projekt umowy w sprawie zamówienia publicznego wraz z załącznikami:</w:t>
      </w:r>
    </w:p>
    <w:p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Inspektora Nadzoru</w:t>
      </w:r>
      <w:r w:rsidR="00F04389" w:rsidRPr="00F04389">
        <w:rPr>
          <w:rFonts w:asciiTheme="minorHAnsi" w:hAnsiTheme="minorHAnsi" w:cs="Arial"/>
          <w:sz w:val="22"/>
          <w:szCs w:val="22"/>
        </w:rPr>
        <w:t>, stanowiący załącznik nr 2 do umowy,</w:t>
      </w:r>
    </w:p>
    <w:p w:rsidR="00F04389" w:rsidRPr="00F04389" w:rsidRDefault="00B94A32" w:rsidP="001B7C33">
      <w:pPr>
        <w:numPr>
          <w:ilvl w:val="0"/>
          <w:numId w:val="42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Wzór oświadczenia Kierownika Budowy</w:t>
      </w:r>
      <w:r w:rsidR="00CA55D7">
        <w:rPr>
          <w:rFonts w:asciiTheme="minorHAnsi" w:hAnsiTheme="minorHAnsi" w:cs="Arial"/>
          <w:sz w:val="22"/>
          <w:szCs w:val="22"/>
        </w:rPr>
        <w:t>,</w:t>
      </w:r>
      <w:r w:rsidR="00F04389" w:rsidRPr="00F04389">
        <w:rPr>
          <w:rFonts w:asciiTheme="minorHAnsi" w:hAnsiTheme="minorHAnsi" w:cs="Arial"/>
          <w:sz w:val="22"/>
          <w:szCs w:val="22"/>
        </w:rPr>
        <w:t xml:space="preserve"> stanowiący załącznik nr 3 do umowy </w:t>
      </w:r>
    </w:p>
    <w:p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lastRenderedPageBreak/>
        <w:t>Rozdział 1</w:t>
      </w:r>
    </w:p>
    <w:p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:rsidR="00381CE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Zespół Szkolno – Przedszkolny 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z Oddziałami Integracyjnymi w Żarach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ul. Broni pancernej 8 </w:t>
      </w:r>
      <w:r w:rsidR="003B6E72" w:rsidRPr="003B6E72">
        <w:rPr>
          <w:rFonts w:asciiTheme="minorHAnsi" w:hAnsiTheme="minorHAnsi" w:cs="Times New Roman"/>
          <w:sz w:val="22"/>
          <w:szCs w:val="22"/>
        </w:rPr>
        <w:t>, 68 - 200 Żary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numer telefonu:+ 48 (68) 374 3845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381CE2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381CE2">
        <w:rPr>
          <w:rFonts w:asciiTheme="minorHAnsi" w:hAnsiTheme="minorHAnsi"/>
          <w:sz w:val="22"/>
          <w:szCs w:val="22"/>
        </w:rPr>
        <w:t xml:space="preserve"> </w:t>
      </w:r>
    </w:p>
    <w:p w:rsidR="003B6E72" w:rsidRPr="006D6BE6" w:rsidRDefault="003B6E72" w:rsidP="002405BA">
      <w:pPr>
        <w:pStyle w:val="Adres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2"/>
          <w:szCs w:val="22"/>
          <w:shd w:val="clear" w:color="auto" w:fill="F5F5F5"/>
        </w:rPr>
      </w:pPr>
      <w:r w:rsidRPr="006D6BE6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 </w:t>
      </w:r>
      <w:r w:rsidR="004B7146">
        <w:rPr>
          <w:rFonts w:asciiTheme="minorHAnsi" w:hAnsiTheme="minorHAnsi" w:cs="Times New Roman"/>
          <w:sz w:val="22"/>
          <w:szCs w:val="22"/>
          <w:shd w:val="clear" w:color="auto" w:fill="F5F5F5"/>
        </w:rPr>
        <w:t xml:space="preserve">    </w:t>
      </w:r>
      <w:r w:rsidR="004B7146">
        <w:t>/y337iyg5yw/</w:t>
      </w:r>
      <w:proofErr w:type="spellStart"/>
      <w:r w:rsidR="004B7146">
        <w:t>SkrytkaESP</w:t>
      </w:r>
      <w:proofErr w:type="spellEnd"/>
      <w:r w:rsidR="004B7146">
        <w:t xml:space="preserve">  </w:t>
      </w:r>
    </w:p>
    <w:p w:rsidR="003B6E72" w:rsidRPr="003B6E72" w:rsidRDefault="00381CE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NIP: 928 -20-82-260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; </w:t>
      </w:r>
      <w:r w:rsidR="003B6E72"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="003B6E72"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362093350</w:t>
      </w:r>
    </w:p>
    <w:p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</w:t>
      </w:r>
      <w:r w:rsidRPr="006D3408">
        <w:rPr>
          <w:rFonts w:asciiTheme="minorHAnsi" w:hAnsiTheme="minorHAnsi" w:cs="Verdana"/>
          <w:bCs/>
          <w:sz w:val="22"/>
          <w:szCs w:val="22"/>
        </w:rPr>
        <w:t>stronie internetowej prowadzonego postępowania</w:t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81CE2" w:rsidRPr="00537F0C">
          <w:rPr>
            <w:rStyle w:val="Hipercze"/>
            <w:rFonts w:asciiTheme="minorHAnsi" w:hAnsiTheme="minorHAnsi"/>
            <w:sz w:val="22"/>
            <w:szCs w:val="22"/>
          </w:rPr>
          <w:t>https://bip.sp3.zary.pl</w:t>
        </w:r>
      </w:hyperlink>
      <w:r w:rsidR="00381CE2">
        <w:rPr>
          <w:rFonts w:asciiTheme="minorHAnsi" w:hAnsiTheme="minorHAnsi"/>
          <w:sz w:val="22"/>
          <w:szCs w:val="22"/>
        </w:rPr>
        <w:t xml:space="preserve"> </w:t>
      </w:r>
      <w:r w:rsidR="00381CE2">
        <w:rPr>
          <w:rStyle w:val="Hipercze"/>
          <w:rFonts w:asciiTheme="minorHAnsi" w:hAnsiTheme="minorHAnsi"/>
          <w:sz w:val="22"/>
          <w:szCs w:val="22"/>
          <w:u w:val="none"/>
        </w:rPr>
        <w:t xml:space="preserve"> </w:t>
      </w:r>
    </w:p>
    <w:p w:rsidR="00220F8D" w:rsidRPr="008651E5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  <w:u w:val="single"/>
        </w:rPr>
      </w:pPr>
      <w:r w:rsidRPr="008651E5">
        <w:rPr>
          <w:rFonts w:asciiTheme="minorHAnsi" w:hAnsiTheme="minorHAnsi" w:cs="Verdana"/>
          <w:bCs/>
          <w:sz w:val="22"/>
          <w:szCs w:val="22"/>
          <w:u w:val="single"/>
        </w:rPr>
        <w:t xml:space="preserve">Zmiany i wyjaśnienia treści SWZ oraz inne dokumenty zamówienia bezpośrednio związane </w:t>
      </w:r>
      <w:r w:rsidR="006B41A9" w:rsidRPr="008651E5">
        <w:rPr>
          <w:rFonts w:asciiTheme="minorHAnsi" w:hAnsiTheme="minorHAnsi" w:cs="Verdana"/>
          <w:bCs/>
          <w:sz w:val="22"/>
          <w:szCs w:val="22"/>
          <w:u w:val="single"/>
        </w:rPr>
        <w:br/>
      </w:r>
      <w:r w:rsidRPr="008651E5">
        <w:rPr>
          <w:rFonts w:asciiTheme="minorHAnsi" w:hAnsiTheme="minorHAnsi" w:cs="Verdana"/>
          <w:bCs/>
          <w:sz w:val="22"/>
          <w:szCs w:val="22"/>
          <w:u w:val="single"/>
        </w:rPr>
        <w:t xml:space="preserve">z postępowaniem o udzielenie zamówienia dostępne będą na </w:t>
      </w:r>
      <w:r w:rsidR="003B6E72" w:rsidRPr="008651E5">
        <w:rPr>
          <w:rFonts w:asciiTheme="minorHAnsi" w:hAnsiTheme="minorHAnsi" w:cs="Verdana"/>
          <w:bCs/>
          <w:sz w:val="22"/>
          <w:szCs w:val="22"/>
          <w:u w:val="single"/>
        </w:rPr>
        <w:t>tej stronie.</w:t>
      </w:r>
    </w:p>
    <w:p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381CE2">
        <w:rPr>
          <w:rFonts w:asciiTheme="minorHAnsi" w:hAnsiTheme="minorHAnsi" w:cs="Verdana"/>
          <w:sz w:val="22"/>
          <w:szCs w:val="22"/>
        </w:rPr>
        <w:t xml:space="preserve"> ZSP-ZP-</w:t>
      </w:r>
      <w:r w:rsidR="002D3DE1">
        <w:rPr>
          <w:rFonts w:asciiTheme="minorHAnsi" w:hAnsiTheme="minorHAnsi" w:cs="Verdana"/>
          <w:sz w:val="22"/>
          <w:szCs w:val="22"/>
        </w:rPr>
        <w:t>1</w:t>
      </w:r>
      <w:r w:rsidR="00381CE2">
        <w:rPr>
          <w:rFonts w:asciiTheme="minorHAnsi" w:hAnsiTheme="minorHAnsi" w:cs="Verdana"/>
          <w:sz w:val="22"/>
          <w:szCs w:val="22"/>
        </w:rPr>
        <w:t xml:space="preserve">2/2021  </w:t>
      </w:r>
    </w:p>
    <w:p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="00791396" w:rsidRPr="00147482">
        <w:rPr>
          <w:rFonts w:asciiTheme="minorHAnsi" w:hAnsiTheme="minorHAnsi" w:cs="Verdana"/>
          <w:sz w:val="22"/>
          <w:szCs w:val="22"/>
        </w:rPr>
        <w:t>pkt</w:t>
      </w:r>
      <w:proofErr w:type="spellEnd"/>
      <w:r w:rsidR="00791396" w:rsidRPr="00147482">
        <w:rPr>
          <w:rFonts w:asciiTheme="minorHAnsi" w:hAnsiTheme="minorHAnsi" w:cs="Verdana"/>
          <w:sz w:val="22"/>
          <w:szCs w:val="22"/>
        </w:rPr>
        <w:t xml:space="preserve">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(Dz. U. z 2019 r. poz. 2019 ze zm.)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:rsidR="00791396" w:rsidRPr="00791396" w:rsidRDefault="00791396" w:rsidP="004D177A">
      <w:pPr>
        <w:pStyle w:val="Tekstpodstawowy"/>
        <w:tabs>
          <w:tab w:val="left" w:pos="426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</w:t>
      </w:r>
      <w:r w:rsidR="004405C2">
        <w:rPr>
          <w:rFonts w:asciiTheme="minorHAnsi" w:hAnsiTheme="minorHAnsi"/>
          <w:sz w:val="22"/>
          <w:szCs w:val="22"/>
        </w:rPr>
        <w:t>,</w:t>
      </w:r>
      <w:r w:rsidRPr="00791396">
        <w:rPr>
          <w:rFonts w:asciiTheme="minorHAnsi" w:hAnsiTheme="minorHAnsi"/>
          <w:sz w:val="22"/>
          <w:szCs w:val="22"/>
        </w:rPr>
        <w:t xml:space="preserve"> o jakich mowa </w:t>
      </w:r>
      <w:r w:rsidR="004405C2">
        <w:rPr>
          <w:rFonts w:asciiTheme="minorHAnsi" w:hAnsiTheme="minorHAnsi"/>
          <w:sz w:val="22"/>
          <w:szCs w:val="22"/>
        </w:rPr>
        <w:t xml:space="preserve">              </w:t>
      </w:r>
      <w:r w:rsidRPr="00791396">
        <w:rPr>
          <w:rFonts w:asciiTheme="minorHAnsi" w:hAnsiTheme="minorHAnsi"/>
          <w:sz w:val="22"/>
          <w:szCs w:val="22"/>
        </w:rPr>
        <w:t>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:rsidR="0006792C" w:rsidRPr="00542B15" w:rsidRDefault="0006792C" w:rsidP="004D177A">
      <w:pPr>
        <w:tabs>
          <w:tab w:val="left" w:pos="426"/>
        </w:tabs>
        <w:spacing w:before="120" w:after="120"/>
        <w:ind w:left="425" w:hanging="425"/>
        <w:jc w:val="both"/>
        <w:rPr>
          <w:rFonts w:asciiTheme="minorHAnsi" w:hAnsiTheme="minorHAnsi" w:cs="Verdana"/>
          <w:sz w:val="22"/>
          <w:szCs w:val="22"/>
        </w:rPr>
      </w:pPr>
    </w:p>
    <w:p w:rsidR="0006792C" w:rsidRPr="00542B15" w:rsidRDefault="0025263A" w:rsidP="004D177A">
      <w:pPr>
        <w:pStyle w:val="Tekstpodstawowy"/>
        <w:tabs>
          <w:tab w:val="left" w:pos="426"/>
        </w:tabs>
        <w:spacing w:before="120" w:after="120"/>
        <w:ind w:left="425" w:hanging="425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5.1. Zamówienie finansowan</w:t>
      </w:r>
      <w:r w:rsidR="008B2C4C">
        <w:rPr>
          <w:rFonts w:asciiTheme="minorHAnsi" w:hAnsiTheme="minorHAnsi" w:cs="Verdana"/>
          <w:sz w:val="22"/>
          <w:szCs w:val="22"/>
        </w:rPr>
        <w:t>e będzie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własnych Zamawiającego.</w:t>
      </w:r>
    </w:p>
    <w:p w:rsidR="00131B61" w:rsidRPr="00542B15" w:rsidRDefault="00791396" w:rsidP="006A4AD0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5.2. 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lastRenderedPageBreak/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:rsidR="00295475" w:rsidRPr="008651E5" w:rsidRDefault="0025263A" w:rsidP="004405C2">
      <w:pPr>
        <w:pStyle w:val="Tekstpodstawowy3"/>
        <w:spacing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 xml:space="preserve">Przedmiotem zamówienia jest </w:t>
      </w:r>
      <w:r w:rsidR="00AB4CAB" w:rsidRPr="00AB4CAB">
        <w:rPr>
          <w:rFonts w:asciiTheme="minorHAnsi" w:hAnsiTheme="minorHAnsi"/>
          <w:i w:val="0"/>
          <w:sz w:val="22"/>
          <w:szCs w:val="22"/>
        </w:rPr>
        <w:t>wykonanie zadania inwestycyjnego pn</w:t>
      </w:r>
      <w:r w:rsidR="004405C2">
        <w:rPr>
          <w:rFonts w:asciiTheme="minorHAnsi" w:hAnsiTheme="minorHAnsi"/>
          <w:i w:val="0"/>
          <w:sz w:val="22"/>
          <w:szCs w:val="22"/>
        </w:rPr>
        <w:t xml:space="preserve">.: </w:t>
      </w:r>
      <w:r w:rsidR="004405C2" w:rsidRPr="008651E5">
        <w:rPr>
          <w:rFonts w:asciiTheme="minorHAnsi" w:hAnsiTheme="minorHAnsi"/>
          <w:b/>
          <w:i w:val="0"/>
          <w:sz w:val="22"/>
          <w:szCs w:val="22"/>
        </w:rPr>
        <w:t>„</w:t>
      </w:r>
      <w:r w:rsidR="004405C2" w:rsidRPr="008651E5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>Przebudowa konstrukcji dachu wraz z mod</w:t>
      </w:r>
      <w:r w:rsidR="00D2714E">
        <w:rPr>
          <w:rFonts w:asciiTheme="minorHAnsi" w:hAnsiTheme="minorHAnsi"/>
          <w:b/>
          <w:bCs/>
          <w:sz w:val="22"/>
          <w:szCs w:val="22"/>
        </w:rPr>
        <w:t xml:space="preserve">ernizacją sali gimnastycznej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>w Zespole Szkolno</w:t>
      </w:r>
      <w:r w:rsidR="008651E5">
        <w:rPr>
          <w:rFonts w:asciiTheme="minorHAnsi" w:hAnsiTheme="minorHAnsi"/>
          <w:b/>
          <w:bCs/>
          <w:sz w:val="22"/>
          <w:szCs w:val="22"/>
        </w:rPr>
        <w:t xml:space="preserve">                                     </w:t>
      </w:r>
      <w:r w:rsidR="004405C2" w:rsidRPr="008651E5">
        <w:rPr>
          <w:rFonts w:asciiTheme="minorHAnsi" w:hAnsiTheme="minorHAnsi"/>
          <w:b/>
          <w:bCs/>
          <w:sz w:val="22"/>
          <w:szCs w:val="22"/>
        </w:rPr>
        <w:t xml:space="preserve"> – Przedszkolnym z Oddziałami Integracyjnymi w Żarach”.</w:t>
      </w:r>
    </w:p>
    <w:p w:rsidR="0073165C" w:rsidRDefault="00FE7BA2" w:rsidP="00212D1B">
      <w:pPr>
        <w:tabs>
          <w:tab w:val="left" w:pos="426"/>
        </w:tabs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CA55D7">
        <w:rPr>
          <w:rFonts w:asciiTheme="minorHAnsi" w:hAnsiTheme="minorHAnsi" w:cs="Verdana"/>
          <w:iCs/>
          <w:sz w:val="22"/>
          <w:szCs w:val="22"/>
        </w:rPr>
        <w:t>Nie dokonano podziału zamówienia na części</w:t>
      </w:r>
      <w:r w:rsidR="00BF5B43" w:rsidRPr="00CA55D7">
        <w:rPr>
          <w:rFonts w:asciiTheme="minorHAnsi" w:hAnsiTheme="minorHAnsi" w:cs="Verdana"/>
          <w:iCs/>
          <w:sz w:val="22"/>
          <w:szCs w:val="22"/>
        </w:rPr>
        <w:t>.</w:t>
      </w:r>
      <w:r w:rsidR="00BF5B43" w:rsidRPr="00BF5B43">
        <w:rPr>
          <w:rFonts w:asciiTheme="minorHAnsi" w:hAnsiTheme="minorHAnsi"/>
          <w:iCs/>
          <w:sz w:val="22"/>
          <w:szCs w:val="22"/>
        </w:rPr>
        <w:t xml:space="preserve"> </w:t>
      </w:r>
    </w:p>
    <w:p w:rsidR="000A02EE" w:rsidRPr="000A02EE" w:rsidRDefault="000A02EE" w:rsidP="000A02EE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0A02EE">
        <w:rPr>
          <w:rFonts w:asciiTheme="minorHAnsi" w:hAnsiTheme="minorHAnsi"/>
          <w:sz w:val="22"/>
          <w:szCs w:val="22"/>
        </w:rPr>
        <w:t xml:space="preserve">Podział zamówienia na części mógłby poważnie zagrozić właściwemu wykonaniu zamówienia, </w:t>
      </w:r>
      <w:r w:rsidR="004405C2">
        <w:rPr>
          <w:rFonts w:asciiTheme="minorHAnsi" w:hAnsiTheme="minorHAnsi"/>
          <w:sz w:val="22"/>
          <w:szCs w:val="22"/>
        </w:rPr>
        <w:t xml:space="preserve">                 </w:t>
      </w:r>
      <w:r w:rsidRPr="000A02EE">
        <w:rPr>
          <w:rFonts w:asciiTheme="minorHAnsi" w:hAnsiTheme="minorHAnsi"/>
          <w:sz w:val="22"/>
          <w:szCs w:val="22"/>
        </w:rPr>
        <w:t xml:space="preserve">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</w:t>
      </w:r>
      <w:r w:rsidR="004405C2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0A02EE">
        <w:rPr>
          <w:rFonts w:asciiTheme="minorHAnsi" w:hAnsiTheme="minorHAnsi"/>
          <w:sz w:val="22"/>
          <w:szCs w:val="22"/>
        </w:rPr>
        <w:t>o odpowiedzialność za wystąpienie ewentualnych wad i usterek.</w:t>
      </w:r>
    </w:p>
    <w:p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:rsidR="004405C2" w:rsidRPr="0038767D" w:rsidRDefault="004405C2" w:rsidP="0038767D">
      <w:p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iCs/>
          <w:color w:val="000000"/>
          <w:sz w:val="22"/>
          <w:szCs w:val="22"/>
        </w:rPr>
      </w:pP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>4500</w:t>
      </w:r>
      <w:r>
        <w:rPr>
          <w:rFonts w:asciiTheme="minorHAnsi" w:eastAsia="Calibri" w:hAnsiTheme="minorHAnsi"/>
          <w:iCs/>
          <w:color w:val="000000"/>
          <w:sz w:val="22"/>
          <w:szCs w:val="22"/>
        </w:rPr>
        <w:t>00</w:t>
      </w: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00-7 Roboty budowlane </w:t>
      </w:r>
    </w:p>
    <w:p w:rsidR="0006792C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Dodatkowe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>przedmioty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>: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13"/>
        <w:gridCol w:w="6804"/>
      </w:tblGrid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45200000-9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wznoszenia kompletnych obiektów budowlanych lub ich części oraz roboty w zakresie inżynierii i wodnej.</w:t>
            </w:r>
          </w:p>
        </w:tc>
      </w:tr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45210000-2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budynków.</w:t>
            </w:r>
          </w:p>
        </w:tc>
      </w:tr>
      <w:tr w:rsidR="0038767D" w:rsidRPr="001B723E" w:rsidTr="00D473AF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45214000-0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767D" w:rsidRPr="001B723E" w:rsidRDefault="0038767D" w:rsidP="00D473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Roboty budowlane w zakresie budowy obiektów budowlanych związanych z edukacją i badaniami.</w:t>
            </w:r>
          </w:p>
        </w:tc>
      </w:tr>
    </w:tbl>
    <w:p w:rsidR="0038767D" w:rsidRPr="0081120D" w:rsidRDefault="0038767D" w:rsidP="0038767D">
      <w:pPr>
        <w:pStyle w:val="Tekstpodstawowy"/>
        <w:spacing w:before="120" w:after="120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</w:p>
    <w:p w:rsidR="00FE7BA2" w:rsidRPr="0078293D" w:rsidRDefault="0025263A" w:rsidP="007121C2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4B7146">
        <w:rPr>
          <w:rFonts w:asciiTheme="minorHAnsi" w:hAnsiTheme="minorHAnsi" w:cs="Verdana"/>
          <w:sz w:val="22"/>
          <w:szCs w:val="22"/>
        </w:rPr>
        <w:t>.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:rsidR="00AB4CAB" w:rsidRPr="00AB4CAB" w:rsidRDefault="0025263A" w:rsidP="007121C2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:rsidR="007121C2" w:rsidRDefault="007121C2" w:rsidP="007121C2">
      <w:pPr>
        <w:tabs>
          <w:tab w:val="left" w:pos="426"/>
        </w:tabs>
        <w:ind w:left="426"/>
        <w:jc w:val="both"/>
        <w:rPr>
          <w:rFonts w:asciiTheme="minorHAnsi" w:eastAsia="Calibri" w:hAnsiTheme="minorHAnsi"/>
          <w:sz w:val="22"/>
          <w:szCs w:val="22"/>
        </w:rPr>
      </w:pPr>
      <w:r w:rsidRPr="00F05B09">
        <w:rPr>
          <w:rFonts w:asciiTheme="minorHAnsi" w:hAnsiTheme="minorHAnsi"/>
          <w:sz w:val="22"/>
          <w:szCs w:val="22"/>
        </w:rPr>
        <w:t xml:space="preserve">Wykonawca zobowiązany jest do zatrudnienia na podstawie umowy o pracę we własnym przedsiębiorstwie lub przez podwykonawcę, osób które będą wykonywały niżej wymienione czynności, w myśl art. 22 § 1 ustawy z dnia 26 czerwca 1974 r. – Kodeks pracy (t. j. Dz. U. z 2020 r. poz. 1320 ze zm.), tj. czynności związane z realizacją </w:t>
      </w:r>
      <w:r>
        <w:rPr>
          <w:rFonts w:asciiTheme="minorHAnsi" w:hAnsiTheme="minorHAnsi"/>
          <w:sz w:val="22"/>
          <w:szCs w:val="22"/>
        </w:rPr>
        <w:t xml:space="preserve">robót wskazanych w </w:t>
      </w:r>
      <w:r w:rsidR="008651E5">
        <w:rPr>
          <w:rFonts w:asciiTheme="minorHAnsi" w:eastAsia="Calibri" w:hAnsiTheme="minorHAnsi"/>
          <w:sz w:val="22"/>
          <w:szCs w:val="22"/>
        </w:rPr>
        <w:t>Przedmiarze robót budowlanych w zakresie sali gimnastycznej Szkoły Podstawowej nr 3 w Żarach</w:t>
      </w:r>
      <w:r w:rsidRPr="00F05B09">
        <w:rPr>
          <w:rFonts w:asciiTheme="minorHAnsi" w:eastAsia="Calibri" w:hAnsiTheme="minorHAnsi"/>
          <w:sz w:val="22"/>
          <w:szCs w:val="22"/>
        </w:rPr>
        <w:t>.</w:t>
      </w:r>
    </w:p>
    <w:p w:rsidR="007121C2" w:rsidRPr="004C4763" w:rsidRDefault="007121C2" w:rsidP="007121C2">
      <w:pPr>
        <w:tabs>
          <w:tab w:val="left" w:pos="426"/>
        </w:tabs>
        <w:ind w:left="425"/>
        <w:jc w:val="both"/>
        <w:rPr>
          <w:rFonts w:asciiTheme="minorHAnsi" w:hAnsiTheme="minorHAnsi"/>
          <w:sz w:val="22"/>
          <w:szCs w:val="22"/>
        </w:rPr>
      </w:pPr>
      <w:r w:rsidRPr="004C4763">
        <w:rPr>
          <w:rFonts w:asciiTheme="minorHAnsi" w:hAnsiTheme="minorHAnsi"/>
          <w:sz w:val="22"/>
          <w:szCs w:val="22"/>
        </w:rPr>
        <w:t xml:space="preserve">Wymagania dotyczące zatrudnienia na umowę o pracę określono w § </w:t>
      </w:r>
      <w:r w:rsidR="004C4763" w:rsidRPr="004C4763">
        <w:rPr>
          <w:rFonts w:asciiTheme="minorHAnsi" w:hAnsiTheme="minorHAnsi"/>
          <w:sz w:val="22"/>
          <w:szCs w:val="22"/>
        </w:rPr>
        <w:t>3 pkt</w:t>
      </w:r>
      <w:r w:rsidR="004C4763">
        <w:rPr>
          <w:rFonts w:asciiTheme="minorHAnsi" w:hAnsiTheme="minorHAnsi"/>
          <w:sz w:val="22"/>
          <w:szCs w:val="22"/>
        </w:rPr>
        <w:t>.</w:t>
      </w:r>
      <w:r w:rsidRPr="004C4763">
        <w:rPr>
          <w:rFonts w:asciiTheme="minorHAnsi" w:hAnsiTheme="minorHAnsi"/>
          <w:sz w:val="22"/>
          <w:szCs w:val="22"/>
        </w:rPr>
        <w:t xml:space="preserve"> </w:t>
      </w:r>
      <w:r w:rsidR="008651E5">
        <w:rPr>
          <w:rFonts w:asciiTheme="minorHAnsi" w:hAnsiTheme="minorHAnsi"/>
          <w:sz w:val="22"/>
          <w:szCs w:val="22"/>
        </w:rPr>
        <w:t>26</w:t>
      </w:r>
      <w:r w:rsidRPr="004C4763">
        <w:rPr>
          <w:rFonts w:asciiTheme="minorHAnsi" w:hAnsiTheme="minorHAnsi"/>
          <w:sz w:val="22"/>
          <w:szCs w:val="22"/>
        </w:rPr>
        <w:t xml:space="preserve">) do pkt. </w:t>
      </w:r>
      <w:r w:rsidR="008651E5">
        <w:rPr>
          <w:rFonts w:asciiTheme="minorHAnsi" w:hAnsiTheme="minorHAnsi"/>
          <w:sz w:val="22"/>
          <w:szCs w:val="22"/>
        </w:rPr>
        <w:t>3</w:t>
      </w:r>
      <w:r w:rsidR="004C4763" w:rsidRPr="004C4763">
        <w:rPr>
          <w:rFonts w:asciiTheme="minorHAnsi" w:hAnsiTheme="minorHAnsi"/>
          <w:sz w:val="22"/>
          <w:szCs w:val="22"/>
        </w:rPr>
        <w:t>0</w:t>
      </w:r>
      <w:r w:rsidRPr="004C4763">
        <w:rPr>
          <w:rFonts w:asciiTheme="minorHAnsi" w:hAnsiTheme="minorHAnsi"/>
          <w:sz w:val="22"/>
          <w:szCs w:val="22"/>
        </w:rPr>
        <w:t>) projektu umowy (Rozdział 5 SWZ).</w:t>
      </w:r>
    </w:p>
    <w:p w:rsidR="0006792C" w:rsidRPr="0078293D" w:rsidRDefault="0012143C" w:rsidP="007121C2">
      <w:pPr>
        <w:tabs>
          <w:tab w:val="left" w:pos="426"/>
        </w:tabs>
        <w:spacing w:before="120" w:after="120"/>
        <w:ind w:left="425" w:hanging="426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:rsidR="00584401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:rsidR="00131B61" w:rsidRPr="0078293D" w:rsidRDefault="00131B61" w:rsidP="00131B61">
      <w:pPr>
        <w:tabs>
          <w:tab w:val="left" w:pos="1134"/>
        </w:tabs>
        <w:jc w:val="both"/>
        <w:rPr>
          <w:rFonts w:asciiTheme="minorHAnsi" w:hAnsiTheme="minorHAnsi" w:cs="Verdana"/>
          <w:sz w:val="22"/>
          <w:szCs w:val="22"/>
        </w:rPr>
      </w:pPr>
    </w:p>
    <w:p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lastRenderedPageBreak/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FE7BA2" w:rsidRPr="002D1C07">
        <w:rPr>
          <w:rFonts w:asciiTheme="minorHAnsi" w:hAnsiTheme="minorHAnsi" w:cs="Verdana"/>
          <w:sz w:val="22"/>
          <w:szCs w:val="22"/>
        </w:rPr>
        <w:t>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 xml:space="preserve">, o których mowa w art. 214 ust. 1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pkt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 xml:space="preserve"> 7 ustawy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>, polegających na powtórzeniu podobnych 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>, zgodnych z przedmiotem zamówienia podst</w:t>
      </w:r>
      <w:r w:rsidR="00FE7BA2" w:rsidRPr="0078293D">
        <w:rPr>
          <w:rFonts w:asciiTheme="minorHAnsi" w:hAnsiTheme="minorHAnsi" w:cs="Verdana"/>
          <w:sz w:val="22"/>
          <w:szCs w:val="22"/>
        </w:rPr>
        <w:t>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:rsidR="0078293D" w:rsidRDefault="0078293D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:rsidR="00466B59" w:rsidRPr="0078293D" w:rsidRDefault="00466B59" w:rsidP="004D177A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:rsidR="0006792C" w:rsidRPr="0078293D" w:rsidRDefault="0012143C" w:rsidP="004D177A">
      <w:pPr>
        <w:tabs>
          <w:tab w:val="left" w:pos="426"/>
        </w:tabs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:rsidR="004D177A" w:rsidRDefault="006644EF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 xml:space="preserve">85 </w:t>
      </w:r>
      <w:r w:rsidR="00C63B83" w:rsidRPr="00C63B83">
        <w:rPr>
          <w:rFonts w:asciiTheme="minorHAnsi" w:hAnsiTheme="minorHAnsi"/>
          <w:b/>
          <w:iCs/>
          <w:sz w:val="22"/>
          <w:szCs w:val="22"/>
        </w:rPr>
        <w:t xml:space="preserve"> dni kalendarzowych</w:t>
      </w:r>
      <w:r w:rsidR="00C63B83" w:rsidRPr="00C63B83">
        <w:rPr>
          <w:rFonts w:asciiTheme="minorHAnsi" w:hAnsiTheme="minorHAnsi"/>
          <w:iCs/>
          <w:sz w:val="22"/>
          <w:szCs w:val="22"/>
        </w:rPr>
        <w:t xml:space="preserve"> licząc od dnia podpisania umowy</w:t>
      </w:r>
      <w:r w:rsidR="004D177A">
        <w:rPr>
          <w:rFonts w:asciiTheme="minorHAnsi" w:hAnsiTheme="minorHAnsi"/>
          <w:iCs/>
          <w:sz w:val="22"/>
          <w:szCs w:val="22"/>
        </w:rPr>
        <w:t>.</w:t>
      </w:r>
    </w:p>
    <w:p w:rsidR="004D177A" w:rsidRDefault="004D177A" w:rsidP="004D177A">
      <w:pPr>
        <w:ind w:left="785" w:hanging="359"/>
        <w:rPr>
          <w:rFonts w:asciiTheme="minorHAnsi" w:hAnsiTheme="minorHAnsi"/>
          <w:iCs/>
          <w:sz w:val="22"/>
          <w:szCs w:val="22"/>
        </w:rPr>
      </w:pPr>
    </w:p>
    <w:p w:rsidR="0006792C" w:rsidRPr="0078293D" w:rsidRDefault="0012143C" w:rsidP="004D177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426" w:hanging="426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.1.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78293D">
        <w:rPr>
          <w:rFonts w:asciiTheme="minorHAnsi" w:hAnsiTheme="minorHAnsi" w:cs="Verdana"/>
          <w:sz w:val="22"/>
          <w:szCs w:val="22"/>
        </w:rPr>
        <w:t>udziału w postępowaniu.</w:t>
      </w:r>
    </w:p>
    <w:p w:rsidR="0006792C" w:rsidRPr="0078293D" w:rsidRDefault="0012143C" w:rsidP="00804B1A">
      <w:pPr>
        <w:pStyle w:val="Tekstpodstawowy2"/>
        <w:tabs>
          <w:tab w:val="left" w:pos="426"/>
        </w:tabs>
        <w:spacing w:after="120"/>
        <w:ind w:left="709" w:hanging="709"/>
        <w:rPr>
          <w:rFonts w:asciiTheme="minorHAnsi" w:hAnsiTheme="minorHAnsi" w:cs="Verdana"/>
          <w:sz w:val="22"/>
          <w:szCs w:val="22"/>
        </w:rPr>
      </w:pPr>
      <w:r w:rsidRPr="0078293D">
        <w:rPr>
          <w:rStyle w:val="tekstdokbold"/>
          <w:rFonts w:asciiTheme="minorHAnsi" w:hAnsiTheme="minorHAnsi" w:cs="Verdana"/>
          <w:sz w:val="22"/>
          <w:szCs w:val="22"/>
        </w:rPr>
        <w:t>8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>.2.</w:t>
      </w:r>
      <w:r w:rsidR="0006792C" w:rsidRPr="0078293D">
        <w:rPr>
          <w:rStyle w:val="tekstdokbold"/>
          <w:rFonts w:asciiTheme="minorHAnsi" w:hAnsiTheme="minorHAnsi" w:cs="Verdana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O udzielenie zamówienia mogą ubiegać się Wykonawcy, którzy spełniają warunki dotyczące:</w:t>
      </w:r>
    </w:p>
    <w:p w:rsidR="00D65208" w:rsidRPr="0078293D" w:rsidRDefault="0006792C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D65208" w:rsidRPr="0078293D">
        <w:rPr>
          <w:rFonts w:asciiTheme="minorHAnsi" w:hAnsiTheme="minorHAnsi" w:cs="Verdana"/>
          <w:bCs w:val="0"/>
          <w:sz w:val="22"/>
          <w:szCs w:val="22"/>
        </w:rPr>
        <w:t>zdolności do występowania w obrocie gospodarczym</w:t>
      </w:r>
    </w:p>
    <w:p w:rsidR="00D65208" w:rsidRPr="0078293D" w:rsidRDefault="00D65208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bCs/>
          <w:i/>
          <w:sz w:val="22"/>
          <w:szCs w:val="22"/>
        </w:rPr>
        <w:t xml:space="preserve">Nie dotyczy </w:t>
      </w:r>
    </w:p>
    <w:p w:rsidR="0006792C" w:rsidRPr="0078293D" w:rsidRDefault="00D65208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2)</w:t>
      </w:r>
      <w:r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uprawnień do prowadzenia określonej działalności</w:t>
      </w:r>
      <w:r w:rsidR="0023407F" w:rsidRPr="0078293D">
        <w:rPr>
          <w:rFonts w:asciiTheme="minorHAnsi" w:hAnsiTheme="minorHAnsi" w:cs="Verdana"/>
          <w:sz w:val="22"/>
          <w:szCs w:val="22"/>
        </w:rPr>
        <w:t xml:space="preserve"> gospodarczej lub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 zawodowej, o ile wynika to z odrębnych przepisów:</w:t>
      </w:r>
    </w:p>
    <w:p w:rsidR="0006792C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BF2656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sytuacji ekonomicznej lub finansowej:</w:t>
      </w:r>
    </w:p>
    <w:p w:rsidR="00BF2656" w:rsidRPr="0078293D" w:rsidRDefault="0006792C" w:rsidP="00804B1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23407F" w:rsidP="00804B1A">
      <w:pPr>
        <w:pStyle w:val="Tekstpodstawowy2"/>
        <w:tabs>
          <w:tab w:val="left" w:pos="426"/>
        </w:tabs>
        <w:spacing w:after="120"/>
        <w:ind w:left="709" w:hanging="283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78293D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>)</w:t>
      </w:r>
      <w:r w:rsidR="0006792C" w:rsidRPr="0078293D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78293D">
        <w:rPr>
          <w:rFonts w:asciiTheme="minorHAnsi" w:hAnsiTheme="minorHAnsi" w:cs="Verdana"/>
          <w:sz w:val="22"/>
          <w:szCs w:val="22"/>
        </w:rPr>
        <w:t>zdolności technicznej lub zawodowej:</w:t>
      </w:r>
    </w:p>
    <w:p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>a)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Wykonawcy:</w:t>
      </w:r>
    </w:p>
    <w:p w:rsidR="004D177A" w:rsidRPr="0078293D" w:rsidRDefault="004D177A" w:rsidP="004D177A">
      <w:pPr>
        <w:pStyle w:val="pkt"/>
        <w:tabs>
          <w:tab w:val="left" w:pos="426"/>
        </w:tabs>
        <w:spacing w:before="120" w:after="120"/>
        <w:ind w:left="709" w:hanging="283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i/>
          <w:sz w:val="22"/>
          <w:szCs w:val="22"/>
        </w:rPr>
        <w:t>Nie dotyczy</w:t>
      </w:r>
    </w:p>
    <w:p w:rsidR="0006792C" w:rsidRPr="0078293D" w:rsidRDefault="0006792C" w:rsidP="00804B1A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b) </w:t>
      </w:r>
      <w:r w:rsidRPr="0078293D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FB1704" w:rsidRPr="0078293D">
        <w:rPr>
          <w:rFonts w:asciiTheme="minorHAnsi" w:hAnsiTheme="minorHAnsi" w:cs="Verdana"/>
          <w:bCs w:val="0"/>
          <w:sz w:val="22"/>
          <w:szCs w:val="22"/>
        </w:rPr>
        <w:t>dotyczącej</w:t>
      </w:r>
      <w:r w:rsidR="00FB1704" w:rsidRPr="0078293D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78293D">
        <w:rPr>
          <w:rFonts w:asciiTheme="minorHAnsi" w:hAnsiTheme="minorHAnsi" w:cs="Verdana"/>
          <w:sz w:val="22"/>
          <w:szCs w:val="22"/>
        </w:rPr>
        <w:t>osób:</w:t>
      </w:r>
    </w:p>
    <w:p w:rsidR="00CB43B6" w:rsidRPr="004C4763" w:rsidRDefault="0012143C" w:rsidP="00CB43B6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b/>
        </w:rPr>
      </w:pPr>
      <w:r w:rsidRPr="0078293D">
        <w:rPr>
          <w:rFonts w:asciiTheme="minorHAnsi" w:hAnsiTheme="minorHAnsi" w:cs="Verdana"/>
          <w:b/>
          <w:i/>
        </w:rPr>
        <w:tab/>
      </w:r>
      <w:r w:rsidR="00CB43B6" w:rsidRPr="00CB43B6">
        <w:rPr>
          <w:rFonts w:asciiTheme="minorHAnsi" w:hAnsiTheme="minorHAnsi" w:cs="Verdana"/>
        </w:rPr>
        <w:t>D</w:t>
      </w:r>
      <w:r w:rsidR="00CB43B6" w:rsidRPr="00CB43B6">
        <w:rPr>
          <w:rFonts w:asciiTheme="minorHAnsi" w:hAnsiTheme="minorHAnsi"/>
          <w:bCs/>
        </w:rPr>
        <w:t xml:space="preserve">o realizacji przedmiotowego zamówienia </w:t>
      </w:r>
      <w:r w:rsidR="00466B59" w:rsidRPr="00E86877">
        <w:rPr>
          <w:rFonts w:asciiTheme="minorHAnsi" w:hAnsiTheme="minorHAnsi"/>
          <w:b/>
        </w:rPr>
        <w:t xml:space="preserve">Wykonawca zobowiązany </w:t>
      </w:r>
      <w:r w:rsidR="00CB43B6">
        <w:rPr>
          <w:rFonts w:asciiTheme="minorHAnsi" w:hAnsiTheme="minorHAnsi"/>
          <w:b/>
        </w:rPr>
        <w:t>jest dys</w:t>
      </w:r>
      <w:r w:rsidR="00CB43B6" w:rsidRPr="00CB43B6">
        <w:rPr>
          <w:rFonts w:asciiTheme="minorHAnsi" w:hAnsiTheme="minorHAnsi"/>
          <w:b/>
          <w:bCs/>
        </w:rPr>
        <w:t>ponować osob</w:t>
      </w:r>
      <w:r w:rsidR="004D177A">
        <w:rPr>
          <w:rFonts w:asciiTheme="minorHAnsi" w:hAnsiTheme="minorHAnsi"/>
          <w:b/>
          <w:bCs/>
        </w:rPr>
        <w:t>ą</w:t>
      </w:r>
      <w:r w:rsidR="00CB43B6" w:rsidRPr="00CB43B6">
        <w:rPr>
          <w:rFonts w:asciiTheme="minorHAnsi" w:hAnsiTheme="minorHAnsi"/>
          <w:bCs/>
        </w:rPr>
        <w:t xml:space="preserve"> </w:t>
      </w:r>
      <w:r w:rsidR="00CA55D7">
        <w:rPr>
          <w:rFonts w:asciiTheme="minorHAnsi" w:hAnsiTheme="minorHAnsi"/>
          <w:bCs/>
        </w:rPr>
        <w:t xml:space="preserve">do pełnienia funkcji </w:t>
      </w:r>
      <w:r w:rsidR="00CA55D7" w:rsidRPr="004C4763">
        <w:rPr>
          <w:rFonts w:asciiTheme="minorHAnsi" w:hAnsiTheme="minorHAnsi"/>
        </w:rPr>
        <w:t>kierownik</w:t>
      </w:r>
      <w:r w:rsidR="00CA55D7">
        <w:rPr>
          <w:rFonts w:asciiTheme="minorHAnsi" w:hAnsiTheme="minorHAnsi"/>
        </w:rPr>
        <w:t>a</w:t>
      </w:r>
      <w:r w:rsidR="00CA55D7" w:rsidRPr="004C4763">
        <w:rPr>
          <w:rFonts w:asciiTheme="minorHAnsi" w:hAnsiTheme="minorHAnsi"/>
        </w:rPr>
        <w:t xml:space="preserve"> budowy</w:t>
      </w:r>
      <w:r w:rsidR="00CA55D7">
        <w:rPr>
          <w:rFonts w:asciiTheme="minorHAnsi" w:hAnsiTheme="minorHAnsi"/>
        </w:rPr>
        <w:t>,</w:t>
      </w:r>
      <w:r w:rsidR="00CA55D7" w:rsidRPr="00CB43B6">
        <w:rPr>
          <w:rFonts w:asciiTheme="minorHAnsi" w:hAnsiTheme="minorHAnsi"/>
        </w:rPr>
        <w:t xml:space="preserve"> </w:t>
      </w:r>
      <w:r w:rsidR="00CB43B6" w:rsidRPr="00CB43B6">
        <w:rPr>
          <w:rFonts w:asciiTheme="minorHAnsi" w:hAnsiTheme="minorHAnsi"/>
        </w:rPr>
        <w:t>posiadając</w:t>
      </w:r>
      <w:r w:rsidR="004D177A">
        <w:rPr>
          <w:rFonts w:asciiTheme="minorHAnsi" w:hAnsiTheme="minorHAnsi"/>
        </w:rPr>
        <w:t>ą</w:t>
      </w:r>
      <w:r w:rsidR="00CB43B6" w:rsidRPr="00CB43B6">
        <w:rPr>
          <w:rFonts w:asciiTheme="minorHAnsi" w:hAnsiTheme="minorHAnsi"/>
        </w:rPr>
        <w:t xml:space="preserve"> uprawnienia budowlane </w:t>
      </w:r>
      <w:r w:rsidR="0073165C">
        <w:rPr>
          <w:rFonts w:asciiTheme="minorHAnsi" w:hAnsiTheme="minorHAnsi"/>
        </w:rPr>
        <w:t>do</w:t>
      </w:r>
      <w:r w:rsidR="004D177A">
        <w:rPr>
          <w:rFonts w:asciiTheme="minorHAnsi" w:hAnsiTheme="minorHAnsi"/>
        </w:rPr>
        <w:t xml:space="preserve"> kierowania robotami budowlanymi w specjalności </w:t>
      </w:r>
      <w:r w:rsidR="00E50D2C">
        <w:rPr>
          <w:rFonts w:asciiTheme="minorHAnsi" w:hAnsiTheme="minorHAnsi"/>
        </w:rPr>
        <w:t xml:space="preserve"> konstrukcyjno – budowlanej </w:t>
      </w:r>
      <w:r w:rsidR="004D177A">
        <w:rPr>
          <w:rFonts w:asciiTheme="minorHAnsi" w:hAnsiTheme="minorHAnsi"/>
        </w:rPr>
        <w:t>bez ograniczeń w zakresie odpowiadającym przedmiotowi zamówienia</w:t>
      </w:r>
      <w:r w:rsidR="006C21DA" w:rsidRPr="004C4763">
        <w:rPr>
          <w:rFonts w:asciiTheme="minorHAnsi" w:hAnsiTheme="minorHAnsi"/>
        </w:rPr>
        <w:t>,</w:t>
      </w:r>
    </w:p>
    <w:p w:rsidR="0073165C" w:rsidRPr="002D1C07" w:rsidRDefault="0073165C" w:rsidP="0073165C">
      <w:pPr>
        <w:tabs>
          <w:tab w:val="left" w:pos="993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1021C3">
        <w:rPr>
          <w:rFonts w:asciiTheme="minorHAnsi" w:hAnsiTheme="minorHAnsi"/>
          <w:sz w:val="22"/>
          <w:szCs w:val="22"/>
        </w:rPr>
        <w:t>lub posiadając</w:t>
      </w:r>
      <w:r w:rsidR="004D177A">
        <w:rPr>
          <w:rFonts w:asciiTheme="minorHAnsi" w:hAnsiTheme="minorHAnsi"/>
          <w:sz w:val="22"/>
          <w:szCs w:val="22"/>
        </w:rPr>
        <w:t>a</w:t>
      </w:r>
      <w:r w:rsidRPr="001021C3">
        <w:rPr>
          <w:rFonts w:asciiTheme="minorHAnsi" w:hAnsiTheme="minorHAnsi"/>
          <w:sz w:val="22"/>
          <w:szCs w:val="22"/>
        </w:rPr>
        <w:t xml:space="preserve"> odpowiadające im uprawnienia budowlane wydane w świetle wcześniej obowiązujących przepisów prawa uprawniające do </w:t>
      </w:r>
      <w:r w:rsidRPr="004C4763">
        <w:rPr>
          <w:rFonts w:asciiTheme="minorHAnsi" w:hAnsiTheme="minorHAnsi"/>
          <w:sz w:val="22"/>
          <w:szCs w:val="22"/>
        </w:rPr>
        <w:t>prowadzenia robót</w:t>
      </w:r>
      <w:r w:rsidR="004C4763">
        <w:rPr>
          <w:rFonts w:asciiTheme="minorHAnsi" w:hAnsiTheme="minorHAnsi"/>
          <w:sz w:val="22"/>
          <w:szCs w:val="22"/>
        </w:rPr>
        <w:t xml:space="preserve"> objętych przedmiotem zamówienia</w:t>
      </w:r>
      <w:r w:rsidR="006C21DA" w:rsidRPr="004C4763">
        <w:rPr>
          <w:rFonts w:asciiTheme="minorHAnsi" w:hAnsiTheme="minorHAnsi"/>
          <w:sz w:val="22"/>
          <w:szCs w:val="22"/>
        </w:rPr>
        <w:t xml:space="preserve">. </w:t>
      </w:r>
      <w:r w:rsidRPr="002D1C07">
        <w:rPr>
          <w:rFonts w:asciiTheme="minorHAnsi" w:hAnsiTheme="minorHAnsi"/>
          <w:sz w:val="22"/>
          <w:szCs w:val="22"/>
        </w:rPr>
        <w:t>Osob</w:t>
      </w:r>
      <w:r w:rsidR="006C21DA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t</w:t>
      </w:r>
      <w:r w:rsidR="004C4763">
        <w:rPr>
          <w:rFonts w:asciiTheme="minorHAnsi" w:hAnsiTheme="minorHAnsi"/>
          <w:sz w:val="22"/>
          <w:szCs w:val="22"/>
        </w:rPr>
        <w:t>a</w:t>
      </w:r>
      <w:r w:rsidRPr="002D1C07">
        <w:rPr>
          <w:rFonts w:asciiTheme="minorHAnsi" w:hAnsiTheme="minorHAnsi"/>
          <w:sz w:val="22"/>
          <w:szCs w:val="22"/>
        </w:rPr>
        <w:t xml:space="preserve"> na czas prowadzenia robót </w:t>
      </w:r>
      <w:r w:rsidR="004C4763">
        <w:rPr>
          <w:rFonts w:asciiTheme="minorHAnsi" w:hAnsiTheme="minorHAnsi"/>
          <w:sz w:val="22"/>
          <w:szCs w:val="22"/>
        </w:rPr>
        <w:t xml:space="preserve">(najpóźniej w dniu przekazania placu budowy) </w:t>
      </w:r>
      <w:r w:rsidRPr="002D1C07">
        <w:rPr>
          <w:rFonts w:asciiTheme="minorHAnsi" w:hAnsiTheme="minorHAnsi"/>
          <w:sz w:val="22"/>
          <w:szCs w:val="22"/>
        </w:rPr>
        <w:t>mus</w:t>
      </w:r>
      <w:r w:rsidR="006C21DA">
        <w:rPr>
          <w:rFonts w:asciiTheme="minorHAnsi" w:hAnsiTheme="minorHAnsi"/>
          <w:sz w:val="22"/>
          <w:szCs w:val="22"/>
        </w:rPr>
        <w:t>i</w:t>
      </w:r>
      <w:r w:rsidRPr="002D1C07">
        <w:rPr>
          <w:rFonts w:asciiTheme="minorHAnsi" w:hAnsiTheme="minorHAnsi"/>
          <w:sz w:val="22"/>
          <w:szCs w:val="22"/>
        </w:rPr>
        <w:t xml:space="preserve"> posiadać aktualny wpis na listę członków właściwej izby samorządu zawodowego.</w:t>
      </w:r>
    </w:p>
    <w:p w:rsidR="00466B59" w:rsidRPr="004C4763" w:rsidRDefault="00466B59" w:rsidP="00466B59">
      <w:pPr>
        <w:pStyle w:val="Akapitzlist"/>
        <w:tabs>
          <w:tab w:val="left" w:pos="993"/>
        </w:tabs>
        <w:spacing w:before="120" w:after="120" w:line="240" w:lineRule="auto"/>
        <w:ind w:left="993"/>
        <w:jc w:val="both"/>
        <w:rPr>
          <w:rFonts w:asciiTheme="minorHAnsi" w:hAnsiTheme="minorHAnsi"/>
        </w:rPr>
      </w:pPr>
      <w:r w:rsidRPr="004C4763">
        <w:rPr>
          <w:rFonts w:asciiTheme="minorHAnsi" w:hAnsiTheme="minorHAnsi"/>
        </w:rPr>
        <w:t>Wykonawca w celu wykazania spełniania w/w warunku może wskazać osob</w:t>
      </w:r>
      <w:r w:rsidR="004C4763" w:rsidRPr="004C4763">
        <w:rPr>
          <w:rFonts w:asciiTheme="minorHAnsi" w:hAnsiTheme="minorHAnsi"/>
        </w:rPr>
        <w:t>ę</w:t>
      </w:r>
      <w:r w:rsidRPr="004C4763">
        <w:rPr>
          <w:rFonts w:asciiTheme="minorHAnsi" w:hAnsiTheme="minorHAnsi"/>
        </w:rPr>
        <w:t xml:space="preserve"> będąc</w:t>
      </w:r>
      <w:r w:rsidR="004C4763" w:rsidRPr="004C4763">
        <w:rPr>
          <w:rFonts w:asciiTheme="minorHAnsi" w:hAnsiTheme="minorHAnsi"/>
        </w:rPr>
        <w:t>ą</w:t>
      </w:r>
      <w:r w:rsidRPr="004C4763">
        <w:rPr>
          <w:rFonts w:asciiTheme="minorHAnsi" w:hAnsiTheme="minorHAnsi"/>
        </w:rPr>
        <w:t xml:space="preserve">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</w:t>
      </w:r>
      <w:r w:rsidRPr="004C4763">
        <w:rPr>
          <w:rFonts w:asciiTheme="minorHAnsi" w:hAnsiTheme="minorHAnsi"/>
        </w:rPr>
        <w:lastRenderedPageBreak/>
        <w:t>uznawania kwalifikacji zawodowych nabytych w państwach członkowskich Unii Europejskiej (Dz. U. z 2020 r., poz. 220) oraz ustawą z dnia 15 grudnia 2000 r. o samorządach zawodowych architektów oraz inżynierów budownictwa (Dz. U. z 2019 r. poz. 1117).</w:t>
      </w:r>
    </w:p>
    <w:p w:rsidR="00466B59" w:rsidRPr="007D3A1D" w:rsidRDefault="006F62C3" w:rsidP="006F62C3">
      <w:pPr>
        <w:pStyle w:val="Tekstpodstawowy2"/>
        <w:tabs>
          <w:tab w:val="left" w:pos="1134"/>
        </w:tabs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8.3. 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Oceniając zdo</w:t>
      </w:r>
      <w:r w:rsidR="00E50D2C">
        <w:rPr>
          <w:rFonts w:asciiTheme="minorHAnsi" w:hAnsiTheme="minorHAnsi" w:cs="Verdana"/>
          <w:b w:val="0"/>
          <w:sz w:val="22"/>
          <w:szCs w:val="22"/>
        </w:rPr>
        <w:t>lność techniczną lub zawodową, Z</w:t>
      </w:r>
      <w:r w:rsidR="00466B59" w:rsidRPr="006F62C3">
        <w:rPr>
          <w:rFonts w:asciiTheme="minorHAnsi" w:hAnsiTheme="minorHAnsi" w:cs="Verdana"/>
          <w:b w:val="0"/>
          <w:sz w:val="22"/>
          <w:szCs w:val="22"/>
        </w:rPr>
        <w:t>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 w:rsidR="00466B59" w:rsidRPr="006F62C3">
        <w:rPr>
          <w:rFonts w:ascii="Verdana" w:hAnsi="Verdana" w:cs="Verdana"/>
          <w:b w:val="0"/>
          <w:sz w:val="20"/>
          <w:szCs w:val="20"/>
        </w:rPr>
        <w:t>.</w:t>
      </w:r>
    </w:p>
    <w:p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pkt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:rsidR="0006792C" w:rsidRPr="005D5A5F" w:rsidRDefault="006C29A1" w:rsidP="005D5A5F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lastRenderedPageBreak/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="006C21DA" w:rsidRPr="006C21DA">
        <w:rPr>
          <w:rFonts w:asciiTheme="minorHAnsi" w:hAnsiTheme="minorHAnsi" w:cs="Verdana"/>
          <w:sz w:val="22"/>
          <w:szCs w:val="22"/>
        </w:rPr>
        <w:t xml:space="preserve">nie </w:t>
      </w:r>
      <w:r w:rsidR="00795176" w:rsidRPr="00273E76">
        <w:rPr>
          <w:rFonts w:asciiTheme="minorHAnsi" w:hAnsiTheme="minorHAnsi" w:cs="Verdana"/>
          <w:sz w:val="22"/>
          <w:szCs w:val="22"/>
        </w:rPr>
        <w:t xml:space="preserve">będzie </w:t>
      </w:r>
      <w:r w:rsidR="00A116A1" w:rsidRPr="00273E76">
        <w:rPr>
          <w:rFonts w:asciiTheme="minorHAnsi" w:hAnsiTheme="minorHAnsi" w:cs="Verdana"/>
          <w:sz w:val="22"/>
          <w:szCs w:val="22"/>
        </w:rPr>
        <w:t>żąda</w:t>
      </w:r>
      <w:r w:rsidR="00795176" w:rsidRPr="00273E76">
        <w:rPr>
          <w:rFonts w:asciiTheme="minorHAnsi" w:hAnsiTheme="minorHAnsi" w:cs="Verdana"/>
          <w:sz w:val="22"/>
          <w:szCs w:val="22"/>
        </w:rPr>
        <w:t>ł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spełniania warunków udziału w postępowaniu</w:t>
      </w:r>
      <w:r w:rsidR="006C21DA">
        <w:rPr>
          <w:rFonts w:asciiTheme="minorHAnsi" w:hAnsiTheme="minorHAnsi" w:cs="Verdana"/>
          <w:b w:val="0"/>
          <w:sz w:val="22"/>
          <w:szCs w:val="22"/>
        </w:rPr>
        <w:t xml:space="preserve"> oraz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i spełnianie warunków udziału w postępowaniu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:rsidR="0006792C" w:rsidRPr="004921EE" w:rsidRDefault="006C29A1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</w:t>
      </w:r>
      <w:proofErr w:type="spellStart"/>
      <w:r w:rsidR="00B1274A" w:rsidRPr="004921EE">
        <w:rPr>
          <w:rFonts w:asciiTheme="minorHAnsi" w:hAnsiTheme="minorHAnsi" w:cs="Verdana"/>
          <w:b w:val="0"/>
          <w:sz w:val="22"/>
          <w:szCs w:val="22"/>
        </w:rPr>
        <w:t>pkt</w:t>
      </w:r>
      <w:proofErr w:type="spellEnd"/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który stanowi Formularz 3.1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na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:rsidR="003C38B7" w:rsidRPr="000C37E6" w:rsidRDefault="006C29A1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budz</w:t>
      </w:r>
      <w:r w:rsidR="000C37E6" w:rsidRPr="000C37E6">
        <w:rPr>
          <w:rFonts w:asciiTheme="minorHAnsi" w:hAnsiTheme="minorHAnsi" w:cs="Verdana"/>
          <w:b w:val="0"/>
          <w:sz w:val="22"/>
          <w:szCs w:val="22"/>
        </w:rPr>
        <w:t>ą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 w:rsid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 posiadaniu informacji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lub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dokumentów</w:t>
      </w:r>
      <w:r w:rsidR="00AB41E0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istotnych w tym zakresie dla oceny spełniania przez Wykonawcę warunków udziału w postępowaniu lub braku podstaw wykluczenia, o przedstawienie takich informacji lub dokumentów. </w:t>
      </w:r>
    </w:p>
    <w:p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:rsidR="0006792C" w:rsidRPr="00D667F3" w:rsidRDefault="0006792C" w:rsidP="00D667F3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  <w:r w:rsidR="00D667F3">
        <w:rPr>
          <w:rFonts w:asciiTheme="minorHAnsi" w:hAnsiTheme="minorHAnsi" w:cs="Arial"/>
          <w:b/>
          <w:sz w:val="22"/>
          <w:szCs w:val="22"/>
        </w:rPr>
        <w:t xml:space="preserve"> ( nie dotyczy)</w:t>
      </w:r>
    </w:p>
    <w:p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:rsidR="00273E76" w:rsidRDefault="00FD61D3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 </w:t>
      </w:r>
      <w:r w:rsidR="00273E76" w:rsidRPr="00ED2DE9">
        <w:rPr>
          <w:rFonts w:asciiTheme="minorHAnsi" w:hAnsiTheme="minorHAnsi"/>
          <w:bCs/>
          <w:color w:val="000000"/>
          <w:sz w:val="22"/>
          <w:szCs w:val="22"/>
        </w:rPr>
        <w:t xml:space="preserve">pkt. </w:t>
      </w:r>
      <w:r w:rsidR="0018130D" w:rsidRPr="00ED2DE9">
        <w:rPr>
          <w:rFonts w:asciiTheme="minorHAnsi" w:hAnsiTheme="minorHAnsi"/>
          <w:bCs/>
          <w:sz w:val="22"/>
          <w:szCs w:val="22"/>
        </w:rPr>
        <w:t>1</w:t>
      </w:r>
      <w:r w:rsidR="00CA2FC8">
        <w:rPr>
          <w:rFonts w:asciiTheme="minorHAnsi" w:hAnsiTheme="minorHAnsi"/>
          <w:bCs/>
          <w:sz w:val="22"/>
          <w:szCs w:val="22"/>
        </w:rPr>
        <w:t>0</w:t>
      </w:r>
      <w:r w:rsidR="00273E76" w:rsidRPr="00FD61D3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, natomiast spełnianie warunków udziału w postępowaniu Wykonawcy wykazują zgodnie z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pkt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.2.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793BC0" w:rsidRPr="005D5A5F" w:rsidRDefault="0006792C" w:rsidP="005D5A5F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brak podstaw wykluczenia oraz 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spełnianie warunków udziału w postępowaniu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 zakresie, w jakim każdy z wykonawców wykazuje </w:t>
      </w:r>
      <w:r w:rsidR="6B517333" w:rsidRPr="00034D9F">
        <w:rPr>
          <w:rFonts w:asciiTheme="minorHAnsi" w:hAnsiTheme="minorHAnsi"/>
          <w:b w:val="0"/>
          <w:bCs w:val="0"/>
          <w:sz w:val="22"/>
          <w:szCs w:val="22"/>
        </w:rPr>
        <w:t>spełnianie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warunków udziału w postępowaniu.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lastRenderedPageBreak/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A5A2D">
        <w:rPr>
          <w:rFonts w:asciiTheme="minorHAnsi" w:hAnsiTheme="minorHAnsi"/>
          <w:sz w:val="22"/>
          <w:szCs w:val="22"/>
        </w:rPr>
        <w:t xml:space="preserve">W postępowaniu o udzielenie zamówienia komunikacja między Zamawiającym </w:t>
      </w:r>
      <w:r w:rsidR="00D667F3" w:rsidRPr="009A5A2D">
        <w:rPr>
          <w:rFonts w:asciiTheme="minorHAnsi" w:hAnsiTheme="minorHAnsi"/>
          <w:sz w:val="22"/>
          <w:szCs w:val="22"/>
        </w:rPr>
        <w:t xml:space="preserve">                         </w:t>
      </w:r>
      <w:r w:rsidRPr="009A5A2D">
        <w:rPr>
          <w:rFonts w:asciiTheme="minorHAnsi" w:hAnsiTheme="minorHAnsi"/>
          <w:sz w:val="22"/>
          <w:szCs w:val="22"/>
        </w:rPr>
        <w:t xml:space="preserve">a Wykonawcami  odbywa się przy użyciu </w:t>
      </w:r>
      <w:proofErr w:type="spellStart"/>
      <w:r w:rsidRPr="009A5A2D">
        <w:rPr>
          <w:rFonts w:asciiTheme="minorHAnsi" w:hAnsiTheme="minorHAnsi"/>
          <w:sz w:val="22"/>
          <w:szCs w:val="22"/>
        </w:rPr>
        <w:t>miniPortalu</w:t>
      </w:r>
      <w:proofErr w:type="spellEnd"/>
      <w:r w:rsidRPr="009A5A2D">
        <w:rPr>
          <w:rFonts w:asciiTheme="minorHAnsi" w:hAnsiTheme="minorHAnsi"/>
          <w:sz w:val="22"/>
          <w:szCs w:val="22"/>
        </w:rPr>
        <w:t>, który dostępny jest pod adresem</w:t>
      </w:r>
      <w:r w:rsidRPr="00864E93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="009A5A2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ePUAP-u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:rsidR="0032240D" w:rsidRPr="00864E93" w:rsidRDefault="00AA6A55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2240D" w:rsidRPr="00864E93">
        <w:rPr>
          <w:rFonts w:asciiTheme="minorHAnsi" w:hAnsiTheme="minorHAnsi"/>
          <w:sz w:val="22"/>
          <w:szCs w:val="22"/>
        </w:rPr>
        <w:t xml:space="preserve">Pani </w:t>
      </w:r>
      <w:r w:rsidR="00D667F3">
        <w:rPr>
          <w:rFonts w:asciiTheme="minorHAnsi" w:hAnsiTheme="minorHAnsi"/>
          <w:sz w:val="22"/>
          <w:szCs w:val="22"/>
        </w:rPr>
        <w:t>Małgorzata Pletkiewicz  tel. 68/ 374-38</w:t>
      </w:r>
      <w:r w:rsidR="0032240D" w:rsidRPr="00864E93">
        <w:rPr>
          <w:rFonts w:asciiTheme="minorHAnsi" w:hAnsiTheme="minorHAnsi"/>
          <w:sz w:val="22"/>
          <w:szCs w:val="22"/>
        </w:rPr>
        <w:t>-</w:t>
      </w:r>
      <w:r w:rsidR="00D667F3">
        <w:rPr>
          <w:rFonts w:asciiTheme="minorHAnsi" w:hAnsiTheme="minorHAnsi"/>
          <w:sz w:val="22"/>
          <w:szCs w:val="22"/>
        </w:rPr>
        <w:t xml:space="preserve">45, e-mail: </w:t>
      </w:r>
      <w:hyperlink r:id="rId14" w:history="1">
        <w:r w:rsidR="00D667F3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D667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oraz Warunkach korzystania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);</w:t>
      </w:r>
    </w:p>
    <w:p w:rsidR="0032240D" w:rsidRPr="00864E93" w:rsidRDefault="0070307F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txt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 xml:space="preserve">, 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.pd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f, .jpg,</w:t>
      </w:r>
      <w:r w:rsidR="00DD7874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AA6A55">
        <w:rPr>
          <w:rFonts w:asciiTheme="minorHAnsi" w:hAnsiTheme="minorHAnsi" w:cs="Verdana"/>
          <w:bCs/>
          <w:sz w:val="22"/>
          <w:szCs w:val="22"/>
        </w:rPr>
        <w:t>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png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 xml:space="preserve">, .zip, przy czym Zamawiający zaleca wykorzystywanie plików w formacie 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.pd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:rsidR="009F7CA6" w:rsidRDefault="0085176D" w:rsidP="002405BA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skrzynki 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Zamawiającego do złożenia oferty</w:t>
      </w:r>
      <w:r w:rsidR="0014627A">
        <w:rPr>
          <w:rFonts w:asciiTheme="minorHAnsi" w:hAnsiTheme="minorHAnsi"/>
          <w:sz w:val="22"/>
          <w:szCs w:val="22"/>
        </w:rPr>
        <w:t xml:space="preserve">:  </w:t>
      </w:r>
      <w:r w:rsidR="0014627A" w:rsidRPr="0014627A">
        <w:rPr>
          <w:rFonts w:asciiTheme="minorHAnsi" w:hAnsiTheme="minorHAnsi" w:cstheme="minorHAnsi"/>
          <w:sz w:val="24"/>
          <w:szCs w:val="24"/>
        </w:rPr>
        <w:t>/y337iyg5yw/</w:t>
      </w:r>
      <w:proofErr w:type="spellStart"/>
      <w:r w:rsidR="0014627A" w:rsidRPr="0014627A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="0014627A">
        <w:rPr>
          <w:rFonts w:asciiTheme="minorHAnsi" w:hAnsiTheme="minorHAnsi" w:cstheme="minorHAnsi"/>
          <w:sz w:val="24"/>
          <w:szCs w:val="24"/>
        </w:rPr>
        <w:t xml:space="preserve">  </w:t>
      </w:r>
      <w:r w:rsidRPr="001C3CFA">
        <w:rPr>
          <w:rFonts w:asciiTheme="minorHAnsi" w:hAnsiTheme="minorHAnsi"/>
          <w:sz w:val="22"/>
          <w:szCs w:val="22"/>
        </w:rPr>
        <w:lastRenderedPageBreak/>
        <w:t>Funkcjonalność</w:t>
      </w:r>
      <w:r w:rsidRPr="009F7CA6">
        <w:rPr>
          <w:rFonts w:asciiTheme="minorHAnsi" w:hAnsiTheme="minorHAnsi"/>
          <w:sz w:val="22"/>
          <w:szCs w:val="22"/>
        </w:rPr>
        <w:t xml:space="preserve"> do 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</w:t>
      </w:r>
      <w:r w:rsidR="0014627A">
        <w:rPr>
          <w:rFonts w:asciiTheme="minorHAnsi" w:hAnsiTheme="minorHAnsi"/>
          <w:sz w:val="22"/>
          <w:szCs w:val="22"/>
        </w:rPr>
        <w:t xml:space="preserve"> </w:t>
      </w:r>
      <w:r w:rsidR="009731AA">
        <w:rPr>
          <w:rFonts w:asciiTheme="minorHAnsi" w:hAnsiTheme="minorHAnsi"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:rsidR="009F7CA6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:rsidR="0085176D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:rsidR="0085176D" w:rsidRPr="00ED2DE9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</w:t>
      </w:r>
      <w:r w:rsidRPr="00D31C73">
        <w:rPr>
          <w:rFonts w:asciiTheme="minorHAnsi" w:hAnsiTheme="minorHAnsi"/>
          <w:sz w:val="22"/>
          <w:szCs w:val="22"/>
        </w:rPr>
        <w:t>/</w:t>
      </w:r>
      <w:r w:rsidR="00D31C73" w:rsidRPr="00D31C73">
        <w:rPr>
          <w:rFonts w:asciiTheme="minorHAnsi" w:hAnsiTheme="minorHAnsi"/>
          <w:sz w:val="22"/>
          <w:szCs w:val="22"/>
        </w:rPr>
        <w:t>.</w:t>
      </w:r>
      <w:r w:rsidR="00D31C73" w:rsidRPr="00D31C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</w:t>
      </w:r>
      <w:r w:rsidR="0014627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                   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 </w:t>
      </w:r>
      <w:proofErr w:type="spellStart"/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>miniPortalu</w:t>
      </w:r>
      <w:proofErr w:type="spellEnd"/>
      <w:r w:rsidR="00D31C73" w:rsidRPr="00D31C7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sytuacji, w której Wykonawca składając ofertę przez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, wprowadzi </w:t>
      </w:r>
      <w:r w:rsidR="008537A7">
        <w:rPr>
          <w:rFonts w:asciiTheme="minorHAnsi" w:hAnsiTheme="minorHAnsi" w:cs="Arial"/>
          <w:color w:val="222222"/>
          <w:sz w:val="22"/>
          <w:szCs w:val="22"/>
        </w:rPr>
        <w:t xml:space="preserve">             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formularzu inny identyfikator postępowania niż wskazany w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miniPortalu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</w:t>
      </w:r>
      <w:proofErr w:type="spellStart"/>
      <w:r w:rsidR="002523F2">
        <w:rPr>
          <w:rFonts w:asciiTheme="minorHAnsi" w:hAnsiTheme="minorHAnsi"/>
          <w:sz w:val="22"/>
          <w:szCs w:val="22"/>
        </w:rPr>
        <w:t>pkt</w:t>
      </w:r>
      <w:proofErr w:type="spellEnd"/>
      <w:r w:rsidR="002523F2">
        <w:rPr>
          <w:rFonts w:asciiTheme="minorHAnsi" w:hAnsiTheme="minorHAnsi"/>
          <w:sz w:val="22"/>
          <w:szCs w:val="22"/>
        </w:rPr>
        <w:t xml:space="preserve">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1C3CFA">
        <w:rPr>
          <w:rFonts w:asciiTheme="minorHAnsi" w:hAnsiTheme="minorHAnsi"/>
          <w:sz w:val="22"/>
          <w:szCs w:val="22"/>
        </w:rPr>
        <w:t>dedykowanego formularza: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„Formularz do komunikacji” </w:t>
      </w:r>
      <w:r w:rsidRPr="001C3CFA">
        <w:rPr>
          <w:rFonts w:asciiTheme="minorHAnsi" w:hAnsiTheme="minorHAnsi"/>
          <w:sz w:val="22"/>
          <w:szCs w:val="22"/>
        </w:rPr>
        <w:t>dostępnego na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oraz </w:t>
      </w:r>
      <w:r w:rsidR="00C80FEB" w:rsidRPr="001C3CFA">
        <w:rPr>
          <w:rFonts w:asciiTheme="minorHAnsi" w:hAnsiTheme="minorHAnsi"/>
          <w:sz w:val="22"/>
          <w:szCs w:val="22"/>
        </w:rPr>
        <w:t xml:space="preserve">udostępnionego przez </w:t>
      </w:r>
      <w:proofErr w:type="spellStart"/>
      <w:r w:rsidR="00C80FEB" w:rsidRPr="001C3CFA">
        <w:rPr>
          <w:rFonts w:asciiTheme="minorHAnsi" w:hAnsiTheme="minorHAnsi"/>
          <w:sz w:val="22"/>
          <w:szCs w:val="22"/>
        </w:rPr>
        <w:t>miniPortal</w:t>
      </w:r>
      <w:proofErr w:type="spellEnd"/>
      <w:r w:rsidR="00C80FEB" w:rsidRPr="001C3CFA">
        <w:rPr>
          <w:rFonts w:asciiTheme="minorHAnsi" w:hAnsiTheme="minorHAnsi"/>
          <w:sz w:val="22"/>
          <w:szCs w:val="22"/>
        </w:rPr>
        <w:t>;</w:t>
      </w:r>
    </w:p>
    <w:p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5" w:history="1">
        <w:r w:rsidR="008537A7" w:rsidRPr="00537F0C">
          <w:rPr>
            <w:rStyle w:val="Hipercze"/>
            <w:rFonts w:asciiTheme="minorHAnsi" w:hAnsiTheme="minorHAnsi"/>
            <w:sz w:val="22"/>
            <w:szCs w:val="22"/>
          </w:rPr>
          <w:t>zsp@zary.pl</w:t>
        </w:r>
      </w:hyperlink>
      <w:r w:rsidR="008537A7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:rsidR="0085176D" w:rsidRPr="005D5A5F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</w:t>
      </w:r>
      <w:proofErr w:type="spellStart"/>
      <w:r w:rsidRPr="00C80FEB">
        <w:rPr>
          <w:rFonts w:asciiTheme="minorHAnsi" w:hAnsiTheme="minorHAnsi"/>
          <w:sz w:val="22"/>
          <w:szCs w:val="22"/>
        </w:rPr>
        <w:t>pkt</w:t>
      </w:r>
      <w:proofErr w:type="spellEnd"/>
      <w:r w:rsidRPr="00C80FEB">
        <w:rPr>
          <w:rFonts w:asciiTheme="minorHAnsi" w:hAnsiTheme="minorHAnsi"/>
          <w:sz w:val="22"/>
          <w:szCs w:val="22"/>
        </w:rPr>
        <w:t xml:space="preserve">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5D5A5F" w:rsidRPr="00C80FEB" w:rsidRDefault="005D5A5F" w:rsidP="005D5A5F">
      <w:pPr>
        <w:pStyle w:val="Tekstpodstawowywcity"/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</w:p>
    <w:p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lastRenderedPageBreak/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 xml:space="preserve">Przedłużenie terminu składania ofert nie wpływa na bieg terminu składania wniosku, o którym mowa w </w:t>
      </w:r>
      <w:proofErr w:type="spellStart"/>
      <w:r w:rsidRPr="00864E93" w:rsidDel="005B4E44">
        <w:rPr>
          <w:rFonts w:asciiTheme="minorHAnsi" w:hAnsiTheme="minorHAnsi"/>
          <w:sz w:val="22"/>
          <w:szCs w:val="22"/>
        </w:rPr>
        <w:t>pkt</w:t>
      </w:r>
      <w:proofErr w:type="spellEnd"/>
      <w:r w:rsidRPr="00864E93" w:rsidDel="005B4E44">
        <w:rPr>
          <w:rFonts w:asciiTheme="minorHAnsi" w:hAnsiTheme="minorHAnsi"/>
          <w:sz w:val="22"/>
          <w:szCs w:val="22"/>
        </w:rPr>
        <w:t xml:space="preserve">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="0006792C" w:rsidRPr="00864E93">
        <w:rPr>
          <w:rFonts w:asciiTheme="minorHAnsi" w:hAnsiTheme="minorHAnsi"/>
          <w:sz w:val="22"/>
          <w:szCs w:val="22"/>
        </w:rPr>
        <w:t>pkt</w:t>
      </w:r>
      <w:proofErr w:type="spellEnd"/>
      <w:r w:rsidR="0006792C" w:rsidRPr="00864E93">
        <w:rPr>
          <w:rFonts w:asciiTheme="minorHAnsi" w:hAnsiTheme="minorHAnsi"/>
          <w:sz w:val="22"/>
          <w:szCs w:val="22"/>
        </w:rPr>
        <w:t xml:space="preserve">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:rsidR="0006792C" w:rsidRPr="00864E93" w:rsidRDefault="0006792C" w:rsidP="00857C3C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lastRenderedPageBreak/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</w:r>
      <w:r w:rsidR="00C30FC3">
        <w:rPr>
          <w:rFonts w:asciiTheme="minorHAnsi" w:hAnsiTheme="minorHAnsi" w:cs="Verdana"/>
          <w:sz w:val="22"/>
          <w:szCs w:val="22"/>
        </w:rPr>
        <w:t>Zamawiający nie wymaga wadium jako zabezpieczenia do oferty.</w:t>
      </w:r>
    </w:p>
    <w:p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:rsidR="006C523F" w:rsidRPr="009731AA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9731AA">
        <w:rPr>
          <w:rFonts w:asciiTheme="minorHAnsi" w:hAnsiTheme="minorHAnsi" w:cs="Verdana"/>
          <w:bCs w:val="0"/>
          <w:sz w:val="22"/>
          <w:szCs w:val="22"/>
        </w:rPr>
        <w:t>Wraz z Ofertą Wykonawca zobowiązany jest złożyć:</w:t>
      </w:r>
    </w:p>
    <w:p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Formularzu Oferty wskazał dane umożliwiające dostęp do tych dokumentów </w:t>
      </w:r>
      <w:r w:rsidR="007B172F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zamówienie,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jak również w odniesieniu do podmiotów udostępniających zasoby;</w:t>
      </w:r>
      <w:r w:rsidR="007A528B"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lub podmiotu udostępniającego zasoby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o współdziałaniu). Pełnomocnik może być ustanowiony do reprezentowania Wykonawców 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:rsidR="006C523F" w:rsidRPr="00434A75" w:rsidRDefault="00C30FC3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>
        <w:rPr>
          <w:rFonts w:asciiTheme="minorHAnsi" w:hAnsiTheme="minorHAnsi" w:cs="Verdana"/>
          <w:b w:val="0"/>
          <w:bCs w:val="0"/>
          <w:sz w:val="22"/>
          <w:szCs w:val="22"/>
        </w:rPr>
        <w:t>4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)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</w:t>
      </w:r>
      <w:r w:rsidR="009731AA">
        <w:rPr>
          <w:rFonts w:asciiTheme="minorHAnsi" w:hAnsiTheme="minorHAnsi" w:cs="Verdana"/>
          <w:b w:val="0"/>
          <w:bCs w:val="0"/>
          <w:sz w:val="22"/>
          <w:szCs w:val="22"/>
        </w:rPr>
        <w:t>ostanowieniami pkt. 10.2.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i 13.3. IDW.</w:t>
      </w:r>
    </w:p>
    <w:p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:rsidR="006C523F" w:rsidRPr="00A02441" w:rsidRDefault="006C523F" w:rsidP="00857C3C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:rsidR="00C30FC3" w:rsidRDefault="006C523F" w:rsidP="00C30FC3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:rsidR="006C523F" w:rsidRPr="00C30FC3" w:rsidRDefault="0087626C" w:rsidP="00C30FC3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C30FC3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C30FC3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 w:rsidRPr="00C30FC3">
        <w:rPr>
          <w:rFonts w:asciiTheme="minorHAnsi" w:hAnsiTheme="minorHAnsi" w:cs="Verdana"/>
          <w:b w:val="0"/>
          <w:sz w:val="22"/>
          <w:szCs w:val="22"/>
        </w:rPr>
        <w:br/>
      </w:r>
      <w:r w:rsidR="006C523F" w:rsidRPr="00C30FC3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="006C523F" w:rsidRPr="00C30FC3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C30FC3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:rsidR="006C523F" w:rsidRPr="00A02441" w:rsidRDefault="006C523F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Pr="00A02441">
        <w:rPr>
          <w:rFonts w:asciiTheme="minorHAnsi" w:hAnsiTheme="minorHAnsi" w:cs="Verdana"/>
          <w:b w:val="0"/>
          <w:sz w:val="22"/>
          <w:szCs w:val="22"/>
        </w:rPr>
        <w:t>ubiegający się o udzielenie zamówienia, podmiot udostępniający zasoby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:rsidR="006C523F" w:rsidRDefault="0087626C" w:rsidP="00857C3C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przypadku innych dokumentów</w:t>
      </w:r>
      <w:r w:rsidR="00992FF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–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:rsidR="0056782A" w:rsidRPr="00434A75" w:rsidRDefault="0056782A" w:rsidP="0056782A">
      <w:pPr>
        <w:pStyle w:val="Tekstpodstawowy2"/>
        <w:tabs>
          <w:tab w:val="left" w:pos="709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lastRenderedPageBreak/>
        <w:t>16.7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>W</w:t>
      </w:r>
      <w:r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:rsidR="0056782A" w:rsidRPr="00A02441" w:rsidRDefault="0056782A" w:rsidP="0056782A">
      <w:pPr>
        <w:pStyle w:val="Tekstpodstawowy2"/>
        <w:numPr>
          <w:ilvl w:val="0"/>
          <w:numId w:val="46"/>
        </w:numPr>
        <w:tabs>
          <w:tab w:val="left" w:pos="993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przekazuje się w postaci elektronicznej i opatruje kwalifikowanym podpisem elektronicznym, podpisem zaufanym lub podpisem osobistym;</w:t>
      </w:r>
    </w:p>
    <w:p w:rsidR="0056782A" w:rsidRPr="00A02441" w:rsidRDefault="0056782A" w:rsidP="0056782A">
      <w:pPr>
        <w:pStyle w:val="Tekstpodstawowy2"/>
        <w:numPr>
          <w:ilvl w:val="0"/>
          <w:numId w:val="46"/>
        </w:numPr>
        <w:tabs>
          <w:tab w:val="left" w:pos="993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gdy zostały sporządzone jako dokument w postaci papierowej i opatrzone własnoręcznym podpisem, przekazuje się cyfrowe odwzorowanie tych dokumentów opatrzone kwalifikowanym podpisem elektronicznym, podpisem zaufanym lub podpisem osobistym  poświadczającym zgodność cyfrowego odwzorowania z dokumentem w postaci papierowej.</w:t>
      </w:r>
    </w:p>
    <w:p w:rsidR="00C30FC3" w:rsidRPr="0056782A" w:rsidRDefault="0056782A" w:rsidP="00C30FC3">
      <w:pPr>
        <w:pStyle w:val="Tekstpodstawowy2"/>
        <w:numPr>
          <w:ilvl w:val="0"/>
          <w:numId w:val="46"/>
        </w:numPr>
        <w:tabs>
          <w:tab w:val="left" w:pos="709"/>
        </w:tabs>
        <w:spacing w:after="120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odwzorowania pełnomocnictwa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z </w:t>
      </w:r>
      <w:r>
        <w:rPr>
          <w:rFonts w:asciiTheme="minorHAnsi" w:hAnsiTheme="minorHAnsi" w:cs="Verdana"/>
          <w:b w:val="0"/>
          <w:sz w:val="22"/>
          <w:szCs w:val="22"/>
        </w:rPr>
        <w:t xml:space="preserve">dokumentem                  w postaci papierowej </w:t>
      </w:r>
      <w:r w:rsidRPr="00434A75">
        <w:rPr>
          <w:rFonts w:asciiTheme="minorHAnsi" w:hAnsiTheme="minorHAnsi" w:cs="Verdana"/>
          <w:b w:val="0"/>
          <w:sz w:val="22"/>
          <w:szCs w:val="22"/>
        </w:rPr>
        <w:t>d</w:t>
      </w:r>
      <w:r>
        <w:rPr>
          <w:rFonts w:asciiTheme="minorHAnsi" w:hAnsiTheme="minorHAnsi" w:cs="Verdana"/>
          <w:b w:val="0"/>
          <w:sz w:val="22"/>
          <w:szCs w:val="22"/>
        </w:rPr>
        <w:t>okonuje notariusz lub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 mocodawca.</w:t>
      </w:r>
    </w:p>
    <w:p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992FFA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wraz </w:t>
      </w:r>
      <w:r w:rsidR="0056782A">
        <w:rPr>
          <w:rFonts w:asciiTheme="minorHAnsi" w:hAnsiTheme="minorHAnsi"/>
          <w:b w:val="0"/>
          <w:bCs w:val="0"/>
          <w:sz w:val="22"/>
          <w:szCs w:val="22"/>
        </w:rPr>
        <w:t xml:space="preserve">                  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z tłumaczeniem na język polski.</w:t>
      </w:r>
    </w:p>
    <w:p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</w:t>
      </w:r>
      <w:r w:rsidR="0056782A">
        <w:rPr>
          <w:rFonts w:asciiTheme="minorHAnsi" w:hAnsiTheme="minorHAnsi" w:cs="Verdana"/>
          <w:b w:val="0"/>
          <w:bCs w:val="0"/>
          <w:sz w:val="22"/>
          <w:szCs w:val="22"/>
        </w:rPr>
        <w:t xml:space="preserve">                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:rsidR="00F515F2" w:rsidRPr="00434A75" w:rsidRDefault="0006792C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Przed upływem terminu składania ofert, Wykonawca</w:t>
      </w:r>
      <w:r w:rsidR="00F515F2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za pośrednictwem </w:t>
      </w:r>
      <w:proofErr w:type="spellStart"/>
      <w:r w:rsidR="005F3D98"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="005F3D98"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:rsidR="00F515F2" w:rsidRPr="00434A75" w:rsidRDefault="00F515F2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.1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="6FFB5374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Wykonawca po upływie terminu do składania ofert nie może skutecznie dokonać zmiany ani wycofać złożonej oferty (załączników).</w:t>
      </w:r>
    </w:p>
    <w:p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:rsidR="0012758C" w:rsidRPr="009325E0" w:rsidRDefault="009325E0" w:rsidP="00857C3C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:rsidR="00372925" w:rsidRDefault="0012758C" w:rsidP="00372925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</w:t>
      </w:r>
      <w:r w:rsidR="006F19B2" w:rsidRPr="006F19B2">
        <w:rPr>
          <w:rFonts w:asciiTheme="minorHAnsi" w:hAnsiTheme="minorHAnsi"/>
          <w:color w:val="000000"/>
        </w:rPr>
        <w:t>3</w:t>
      </w:r>
      <w:r w:rsidRPr="006F19B2">
        <w:rPr>
          <w:rFonts w:asciiTheme="minorHAnsi" w:hAnsiTheme="minorHAnsi"/>
          <w:color w:val="000000"/>
        </w:rPr>
        <w:t xml:space="preserve"> </w:t>
      </w:r>
      <w:r w:rsidR="009325E0" w:rsidRPr="009325E0">
        <w:rPr>
          <w:rFonts w:asciiTheme="minorHAnsi" w:hAnsiTheme="minorHAnsi"/>
          <w:color w:val="000000"/>
        </w:rPr>
        <w:t>oferty</w:t>
      </w:r>
      <w:r w:rsidR="006F19B2">
        <w:rPr>
          <w:rFonts w:asciiTheme="minorHAnsi" w:hAnsiTheme="minorHAnsi"/>
          <w:color w:val="000000"/>
        </w:rPr>
        <w:t xml:space="preserve">, </w:t>
      </w:r>
      <w:proofErr w:type="spellStart"/>
      <w:r w:rsidR="006F19B2">
        <w:rPr>
          <w:rFonts w:asciiTheme="minorHAnsi" w:hAnsiTheme="minorHAnsi"/>
          <w:color w:val="000000"/>
        </w:rPr>
        <w:t>wg</w:t>
      </w:r>
      <w:proofErr w:type="spellEnd"/>
      <w:r w:rsidR="006F19B2">
        <w:rPr>
          <w:rFonts w:asciiTheme="minorHAnsi" w:hAnsiTheme="minorHAnsi"/>
          <w:color w:val="000000"/>
        </w:rPr>
        <w:t xml:space="preserve"> </w:t>
      </w:r>
      <w:r w:rsidR="006F19B2" w:rsidRPr="006F19B2">
        <w:rPr>
          <w:rFonts w:asciiTheme="minorHAnsi" w:hAnsiTheme="minorHAnsi"/>
          <w:color w:val="000000"/>
        </w:rPr>
        <w:t>formularza</w:t>
      </w:r>
      <w:r w:rsidR="006F19B2">
        <w:rPr>
          <w:rFonts w:asciiTheme="minorHAnsi" w:hAnsiTheme="minorHAnsi"/>
          <w:color w:val="000000"/>
        </w:rPr>
        <w:t xml:space="preserve"> 2.1</w:t>
      </w:r>
      <w:r w:rsidR="009325E0" w:rsidRPr="009325E0">
        <w:rPr>
          <w:rFonts w:asciiTheme="minorHAnsi" w:hAnsiTheme="minorHAnsi"/>
          <w:color w:val="000000"/>
        </w:rPr>
        <w:t xml:space="preserve"> R</w:t>
      </w:r>
      <w:r w:rsidRPr="009325E0">
        <w:rPr>
          <w:rFonts w:asciiTheme="minorHAnsi" w:hAnsiTheme="minorHAnsi"/>
          <w:color w:val="000000"/>
        </w:rPr>
        <w:t xml:space="preserve">ozdział </w:t>
      </w:r>
      <w:r w:rsidR="009325E0" w:rsidRPr="009325E0">
        <w:rPr>
          <w:rFonts w:asciiTheme="minorHAnsi" w:hAnsiTheme="minorHAnsi"/>
          <w:color w:val="000000"/>
        </w:rPr>
        <w:t xml:space="preserve">2 </w:t>
      </w:r>
      <w:r w:rsidRPr="009325E0">
        <w:rPr>
          <w:rFonts w:asciiTheme="minorHAnsi" w:hAnsiTheme="minorHAnsi"/>
          <w:color w:val="000000"/>
        </w:rPr>
        <w:t xml:space="preserve"> </w:t>
      </w:r>
      <w:r w:rsidR="006F19B2"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>.</w:t>
      </w:r>
    </w:p>
    <w:p w:rsidR="0012758C" w:rsidRPr="00372925" w:rsidRDefault="0012758C" w:rsidP="00992FFA">
      <w:pPr>
        <w:pStyle w:val="Akapitzlist"/>
        <w:numPr>
          <w:ilvl w:val="1"/>
          <w:numId w:val="19"/>
        </w:numPr>
        <w:spacing w:line="240" w:lineRule="auto"/>
        <w:ind w:left="567" w:hanging="567"/>
        <w:jc w:val="both"/>
        <w:rPr>
          <w:rFonts w:asciiTheme="minorHAnsi" w:hAnsiTheme="minorHAnsi"/>
          <w:bCs/>
        </w:rPr>
      </w:pPr>
      <w:r w:rsidRPr="009325E0">
        <w:rPr>
          <w:rFonts w:asciiTheme="minorHAnsi" w:hAnsiTheme="minorHAnsi"/>
          <w:color w:val="000000"/>
        </w:rPr>
        <w:t xml:space="preserve"> </w:t>
      </w:r>
      <w:r w:rsidR="003D12AD" w:rsidRPr="00372925">
        <w:rPr>
          <w:rFonts w:asciiTheme="minorHAnsi" w:hAnsiTheme="minorHAnsi"/>
          <w:iCs/>
          <w:color w:val="000000"/>
        </w:rPr>
        <w:t>Cena ryczałtowa ofert</w:t>
      </w:r>
      <w:r w:rsidR="00432D48" w:rsidRPr="00372925">
        <w:rPr>
          <w:rFonts w:asciiTheme="minorHAnsi" w:hAnsiTheme="minorHAnsi"/>
          <w:iCs/>
          <w:color w:val="000000"/>
        </w:rPr>
        <w:t>y</w:t>
      </w:r>
      <w:r w:rsidR="003D12AD" w:rsidRPr="00372925">
        <w:rPr>
          <w:rFonts w:asciiTheme="minorHAnsi" w:hAnsiTheme="minorHAnsi"/>
          <w:iCs/>
          <w:color w:val="000000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372925">
        <w:rPr>
          <w:rFonts w:asciiTheme="minorHAnsi" w:hAnsiTheme="minorHAnsi"/>
          <w:bCs/>
        </w:rPr>
        <w:t xml:space="preserve">w projekcie umowy, stanowiącym </w:t>
      </w:r>
      <w:r w:rsidR="009325E0" w:rsidRPr="00372925">
        <w:rPr>
          <w:rFonts w:asciiTheme="minorHAnsi" w:hAnsiTheme="minorHAnsi"/>
          <w:bCs/>
        </w:rPr>
        <w:t>R</w:t>
      </w:r>
      <w:r w:rsidRPr="00372925">
        <w:rPr>
          <w:rFonts w:asciiTheme="minorHAnsi" w:hAnsiTheme="minorHAnsi"/>
          <w:bCs/>
        </w:rPr>
        <w:t xml:space="preserve">ozdział </w:t>
      </w:r>
      <w:r w:rsidR="009325E0" w:rsidRPr="00372925">
        <w:rPr>
          <w:rFonts w:asciiTheme="minorHAnsi" w:hAnsiTheme="minorHAnsi"/>
          <w:bCs/>
        </w:rPr>
        <w:t>5</w:t>
      </w:r>
      <w:r w:rsidRPr="00372925">
        <w:rPr>
          <w:rFonts w:asciiTheme="minorHAnsi" w:hAnsiTheme="minorHAnsi"/>
          <w:bCs/>
        </w:rPr>
        <w:t xml:space="preserve"> </w:t>
      </w:r>
      <w:r w:rsidR="006F19B2" w:rsidRPr="00372925">
        <w:rPr>
          <w:rFonts w:asciiTheme="minorHAnsi" w:hAnsiTheme="minorHAnsi"/>
          <w:bCs/>
        </w:rPr>
        <w:t>SWZ</w:t>
      </w:r>
      <w:r w:rsidRPr="00372925">
        <w:rPr>
          <w:rFonts w:asciiTheme="minorHAnsi" w:hAnsiTheme="minorHAnsi"/>
          <w:bCs/>
        </w:rPr>
        <w:t>.</w:t>
      </w:r>
    </w:p>
    <w:p w:rsidR="0012758C" w:rsidRPr="00444BD5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</w:t>
      </w:r>
      <w:r w:rsidR="0056782A">
        <w:rPr>
          <w:rFonts w:asciiTheme="minorHAnsi" w:hAnsiTheme="minorHAnsi"/>
        </w:rPr>
        <w:t xml:space="preserve"> ze zm. </w:t>
      </w:r>
      <w:r w:rsidRPr="009325E0">
        <w:rPr>
          <w:rFonts w:asciiTheme="minorHAnsi" w:hAnsiTheme="minorHAnsi"/>
        </w:rPr>
        <w:t>).</w:t>
      </w:r>
    </w:p>
    <w:p w:rsidR="00432D48" w:rsidRPr="00432D48" w:rsidRDefault="00432D48" w:rsidP="00432D48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432D4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pkt.</w:t>
      </w:r>
      <w:r w:rsidR="004C2D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Formularza oferty W</w:t>
      </w:r>
      <w:r w:rsidRPr="00432D48">
        <w:rPr>
          <w:rFonts w:asciiTheme="minorHAnsi" w:hAnsiTheme="minorHAnsi"/>
        </w:rPr>
        <w:t>ykonawca winien podać</w:t>
      </w:r>
      <w:r>
        <w:rPr>
          <w:rFonts w:asciiTheme="minorHAnsi" w:hAnsiTheme="minorHAnsi"/>
        </w:rPr>
        <w:t xml:space="preserve"> również składniki kalkulacyjne, </w:t>
      </w:r>
      <w:r w:rsidRPr="00432D48">
        <w:rPr>
          <w:rFonts w:asciiTheme="minorHAnsi" w:hAnsiTheme="minorHAnsi"/>
        </w:rPr>
        <w:t>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Pr="009325E0">
        <w:rPr>
          <w:rFonts w:asciiTheme="minorHAnsi" w:hAnsiTheme="minorHAnsi"/>
          <w:bCs/>
        </w:rPr>
        <w:t xml:space="preserve">, stanowiącym Rozdział 5 </w:t>
      </w:r>
      <w:r>
        <w:rPr>
          <w:rFonts w:asciiTheme="minorHAnsi" w:hAnsiTheme="minorHAnsi"/>
          <w:bCs/>
        </w:rPr>
        <w:t>SWZ</w:t>
      </w:r>
      <w:r w:rsidRPr="009325E0">
        <w:rPr>
          <w:rFonts w:asciiTheme="minorHAnsi" w:hAnsiTheme="minorHAnsi"/>
          <w:bCs/>
        </w:rPr>
        <w:t>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lastRenderedPageBreak/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:rsidR="0012758C" w:rsidRPr="009325E0" w:rsidRDefault="0012758C" w:rsidP="00857C3C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</w:t>
      </w:r>
      <w:proofErr w:type="spellStart"/>
      <w:r w:rsidRPr="009325E0">
        <w:rPr>
          <w:rFonts w:asciiTheme="minorHAnsi" w:hAnsiTheme="minorHAnsi"/>
        </w:rPr>
        <w:t>Dz.U</w:t>
      </w:r>
      <w:proofErr w:type="spellEnd"/>
      <w:r w:rsidRPr="009325E0">
        <w:rPr>
          <w:rFonts w:asciiTheme="minorHAnsi" w:hAnsiTheme="minorHAnsi"/>
        </w:rPr>
        <w:t>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:rsidR="0012758C" w:rsidRPr="0056782A" w:rsidRDefault="0012758C" w:rsidP="0056782A">
      <w:pPr>
        <w:pStyle w:val="Akapitzlist"/>
        <w:numPr>
          <w:ilvl w:val="1"/>
          <w:numId w:val="2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56782A">
        <w:rPr>
          <w:rFonts w:asciiTheme="minorHAnsi" w:hAnsiTheme="minorHAnsi"/>
        </w:rPr>
        <w:t>Wzór Formularza Ofert</w:t>
      </w:r>
      <w:r w:rsidR="00252556" w:rsidRPr="0056782A">
        <w:rPr>
          <w:rFonts w:asciiTheme="minorHAnsi" w:hAnsiTheme="minorHAnsi"/>
        </w:rPr>
        <w:t>y</w:t>
      </w:r>
      <w:r w:rsidRPr="0056782A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 w:rsidRPr="0056782A">
        <w:rPr>
          <w:rFonts w:asciiTheme="minorHAnsi" w:hAnsiTheme="minorHAnsi"/>
        </w:rPr>
        <w:br/>
      </w:r>
      <w:r w:rsidRPr="0056782A">
        <w:rPr>
          <w:rFonts w:asciiTheme="minorHAnsi" w:hAnsiTheme="minorHAnsi"/>
        </w:rPr>
        <w:t xml:space="preserve">W przypadku, gdy Wykonawca zobowiązany jest złożyć oświadczenie o powstaniu </w:t>
      </w:r>
      <w:r w:rsidR="00DD2C69" w:rsidRPr="0056782A">
        <w:rPr>
          <w:rFonts w:asciiTheme="minorHAnsi" w:hAnsiTheme="minorHAnsi"/>
        </w:rPr>
        <w:br/>
      </w:r>
      <w:r w:rsidRPr="0056782A">
        <w:rPr>
          <w:rFonts w:asciiTheme="minorHAnsi" w:hAnsiTheme="minorHAnsi"/>
        </w:rPr>
        <w:t xml:space="preserve">u Zamawiającego obowiązku podatkowego, to winien odpowiednio zmodyfikować treść formularza.  </w:t>
      </w:r>
      <w:r w:rsidR="0056782A">
        <w:rPr>
          <w:rFonts w:asciiTheme="minorHAnsi" w:hAnsiTheme="minorHAnsi"/>
        </w:rPr>
        <w:t xml:space="preserve"> </w:t>
      </w:r>
    </w:p>
    <w:p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06792C" w:rsidRPr="009731AA" w:rsidRDefault="0006792C" w:rsidP="009731AA">
      <w:pPr>
        <w:pStyle w:val="Akapitzlist"/>
        <w:numPr>
          <w:ilvl w:val="0"/>
          <w:numId w:val="20"/>
        </w:numPr>
        <w:suppressAutoHyphens/>
        <w:spacing w:before="120" w:after="120"/>
        <w:rPr>
          <w:rFonts w:asciiTheme="minorHAnsi" w:hAnsiTheme="minorHAnsi"/>
          <w:b/>
          <w:lang w:eastAsia="ar-SA"/>
        </w:rPr>
      </w:pPr>
      <w:r w:rsidRPr="009731AA">
        <w:rPr>
          <w:rFonts w:asciiTheme="minorHAnsi" w:hAnsiTheme="minorHAnsi"/>
          <w:b/>
          <w:lang w:eastAsia="ar-SA"/>
        </w:rPr>
        <w:t>WYMAGANIA DOTYCZĄCE WADIUM</w:t>
      </w:r>
      <w:r w:rsidR="0056782A" w:rsidRPr="009731AA">
        <w:rPr>
          <w:rFonts w:asciiTheme="minorHAnsi" w:hAnsiTheme="minorHAnsi"/>
          <w:b/>
          <w:lang w:eastAsia="ar-SA"/>
        </w:rPr>
        <w:t xml:space="preserve"> </w:t>
      </w:r>
      <w:r w:rsidR="009731AA" w:rsidRPr="009731AA">
        <w:rPr>
          <w:rFonts w:asciiTheme="minorHAnsi" w:hAnsiTheme="minorHAnsi"/>
          <w:b/>
          <w:lang w:eastAsia="ar-SA"/>
        </w:rPr>
        <w:t>.</w:t>
      </w:r>
    </w:p>
    <w:p w:rsidR="009731AA" w:rsidRPr="00B46E8D" w:rsidRDefault="00B46E8D" w:rsidP="009731AA">
      <w:pPr>
        <w:suppressAutoHyphens/>
        <w:spacing w:before="120" w:after="120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       </w:t>
      </w:r>
      <w:r w:rsidR="009731AA" w:rsidRPr="00B46E8D">
        <w:rPr>
          <w:rFonts w:ascii="Verdana" w:hAnsi="Verdana"/>
          <w:sz w:val="20"/>
          <w:szCs w:val="20"/>
          <w:lang w:eastAsia="ar-SA"/>
        </w:rPr>
        <w:t xml:space="preserve">Zamawiający nie będzie wymagał </w:t>
      </w:r>
      <w:r w:rsidRPr="00B46E8D">
        <w:rPr>
          <w:rFonts w:ascii="Verdana" w:hAnsi="Verdana"/>
          <w:sz w:val="20"/>
          <w:szCs w:val="20"/>
          <w:lang w:eastAsia="ar-SA"/>
        </w:rPr>
        <w:t>wadium.</w:t>
      </w:r>
    </w:p>
    <w:p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:rsidR="00091CC5" w:rsidRPr="00286A74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286A74">
        <w:rPr>
          <w:rFonts w:asciiTheme="minorHAnsi" w:hAnsiTheme="minorHAnsi"/>
          <w:sz w:val="22"/>
          <w:szCs w:val="22"/>
        </w:rPr>
        <w:t xml:space="preserve">Ofertę wraz z dokumentami, o których mowa w  </w:t>
      </w:r>
      <w:proofErr w:type="spellStart"/>
      <w:r w:rsidR="00091CC5" w:rsidRPr="00286A74">
        <w:rPr>
          <w:rFonts w:asciiTheme="minorHAnsi" w:hAnsiTheme="minorHAnsi"/>
          <w:sz w:val="22"/>
          <w:szCs w:val="22"/>
        </w:rPr>
        <w:t>pkt</w:t>
      </w:r>
      <w:proofErr w:type="spellEnd"/>
      <w:r w:rsidR="00252556" w:rsidRPr="00286A74">
        <w:rPr>
          <w:rFonts w:asciiTheme="minorHAnsi" w:hAnsiTheme="minorHAnsi"/>
          <w:sz w:val="22"/>
          <w:szCs w:val="22"/>
        </w:rPr>
        <w:t xml:space="preserve"> 16.6</w:t>
      </w:r>
      <w:r w:rsidR="00091CC5" w:rsidRPr="00286A74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AB2050" w:rsidRPr="00286A74">
        <w:rPr>
          <w:rFonts w:asciiTheme="minorHAnsi" w:hAnsiTheme="minorHAnsi"/>
          <w:sz w:val="22"/>
          <w:szCs w:val="22"/>
        </w:rPr>
        <w:br/>
      </w:r>
      <w:r w:rsidR="000631F4" w:rsidRPr="00286A74">
        <w:rPr>
          <w:rFonts w:asciiTheme="minorHAnsi" w:hAnsiTheme="minorHAnsi"/>
          <w:b/>
          <w:sz w:val="22"/>
          <w:szCs w:val="22"/>
        </w:rPr>
        <w:t>07 grudnia</w:t>
      </w:r>
      <w:r w:rsidR="00B46E8D" w:rsidRPr="00286A74">
        <w:rPr>
          <w:rFonts w:asciiTheme="minorHAnsi" w:hAnsiTheme="minorHAnsi"/>
          <w:b/>
          <w:sz w:val="22"/>
          <w:szCs w:val="22"/>
        </w:rPr>
        <w:t xml:space="preserve"> </w:t>
      </w:r>
      <w:r w:rsidR="00AB2050" w:rsidRPr="00286A74">
        <w:rPr>
          <w:rFonts w:asciiTheme="minorHAnsi" w:hAnsiTheme="minorHAnsi"/>
          <w:b/>
          <w:sz w:val="22"/>
          <w:szCs w:val="22"/>
        </w:rPr>
        <w:t xml:space="preserve"> 2021 r.</w:t>
      </w:r>
      <w:r w:rsidR="00171283" w:rsidRPr="00286A74">
        <w:rPr>
          <w:rFonts w:asciiTheme="minorHAnsi" w:hAnsiTheme="minorHAnsi"/>
          <w:b/>
          <w:sz w:val="22"/>
          <w:szCs w:val="22"/>
        </w:rPr>
        <w:t xml:space="preserve"> </w:t>
      </w:r>
      <w:r w:rsidR="00091CC5" w:rsidRPr="00286A74">
        <w:rPr>
          <w:rFonts w:asciiTheme="minorHAnsi" w:hAnsiTheme="minorHAnsi"/>
          <w:sz w:val="22"/>
          <w:szCs w:val="22"/>
        </w:rPr>
        <w:t xml:space="preserve">do godziny </w:t>
      </w:r>
      <w:r w:rsidR="00861BD0" w:rsidRPr="00286A74">
        <w:rPr>
          <w:rFonts w:asciiTheme="minorHAnsi" w:hAnsiTheme="minorHAnsi"/>
          <w:b/>
          <w:bCs/>
          <w:sz w:val="22"/>
          <w:szCs w:val="22"/>
        </w:rPr>
        <w:t>godz. 1</w:t>
      </w:r>
      <w:r w:rsidR="006D6BE6" w:rsidRPr="00286A74">
        <w:rPr>
          <w:rFonts w:asciiTheme="minorHAnsi" w:hAnsiTheme="minorHAnsi"/>
          <w:b/>
          <w:bCs/>
          <w:sz w:val="22"/>
          <w:szCs w:val="22"/>
        </w:rPr>
        <w:t>5</w:t>
      </w:r>
      <w:r w:rsidR="00861BD0" w:rsidRPr="00286A74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="00091CC5" w:rsidRPr="00286A74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</w:t>
      </w:r>
      <w:r w:rsidR="00091CC5" w:rsidRPr="00286A74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="006E66E9" w:rsidRPr="00286A74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="00091CC5" w:rsidRPr="00286A74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286A74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286A74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286A74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286A74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286A74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286A74">
        <w:rPr>
          <w:rFonts w:asciiTheme="minorHAnsi" w:hAnsiTheme="minorHAnsi"/>
          <w:sz w:val="22"/>
          <w:szCs w:val="22"/>
        </w:rPr>
        <w:t>: skrzynka EPUAP:</w:t>
      </w:r>
      <w:r w:rsidR="009F6B31" w:rsidRPr="00286A74">
        <w:rPr>
          <w:rFonts w:asciiTheme="minorHAnsi" w:hAnsiTheme="minorHAnsi"/>
          <w:sz w:val="22"/>
          <w:szCs w:val="22"/>
        </w:rPr>
        <w:t xml:space="preserve">  </w:t>
      </w:r>
      <w:r w:rsidR="00091CC5" w:rsidRPr="00286A74">
        <w:rPr>
          <w:rFonts w:asciiTheme="minorHAnsi" w:hAnsiTheme="minorHAnsi"/>
          <w:sz w:val="22"/>
          <w:szCs w:val="22"/>
        </w:rPr>
        <w:t> </w:t>
      </w:r>
      <w:r w:rsidR="009F6B31" w:rsidRPr="00286A74">
        <w:rPr>
          <w:rFonts w:asciiTheme="minorHAnsi" w:hAnsiTheme="minorHAnsi" w:cstheme="minorHAnsi"/>
          <w:b/>
          <w:sz w:val="24"/>
          <w:szCs w:val="24"/>
        </w:rPr>
        <w:t>/y337iyg5yw/</w:t>
      </w:r>
      <w:proofErr w:type="spellStart"/>
      <w:r w:rsidR="009F6B31" w:rsidRPr="00286A74">
        <w:rPr>
          <w:rFonts w:asciiTheme="minorHAnsi" w:hAnsiTheme="minorHAnsi" w:cstheme="minorHAnsi"/>
          <w:b/>
          <w:sz w:val="24"/>
          <w:szCs w:val="24"/>
        </w:rPr>
        <w:t>SkrytkaESP</w:t>
      </w:r>
      <w:proofErr w:type="spellEnd"/>
    </w:p>
    <w:p w:rsidR="00091CC5" w:rsidRPr="00D473AF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color w:val="FF0000"/>
          <w:spacing w:val="4"/>
          <w:sz w:val="22"/>
          <w:szCs w:val="22"/>
        </w:rPr>
      </w:pPr>
      <w:r w:rsidRPr="00286A74">
        <w:rPr>
          <w:rFonts w:asciiTheme="minorHAnsi" w:hAnsiTheme="minorHAnsi"/>
          <w:sz w:val="22"/>
          <w:szCs w:val="22"/>
        </w:rPr>
        <w:t xml:space="preserve">19.2 </w:t>
      </w:r>
      <w:r w:rsidR="0006546E" w:rsidRPr="00286A74">
        <w:rPr>
          <w:rFonts w:asciiTheme="minorHAnsi" w:hAnsiTheme="minorHAnsi"/>
          <w:sz w:val="22"/>
          <w:szCs w:val="22"/>
        </w:rPr>
        <w:t xml:space="preserve"> </w:t>
      </w:r>
      <w:r w:rsidRPr="00286A74">
        <w:rPr>
          <w:rFonts w:asciiTheme="minorHAnsi" w:hAnsiTheme="minorHAnsi"/>
          <w:sz w:val="22"/>
          <w:szCs w:val="22"/>
        </w:rPr>
        <w:t xml:space="preserve">Otwarcie ofert nastąpi w dniu </w:t>
      </w:r>
      <w:r w:rsidR="000631F4" w:rsidRPr="00286A74">
        <w:rPr>
          <w:rFonts w:asciiTheme="minorHAnsi" w:hAnsiTheme="minorHAnsi"/>
          <w:b/>
          <w:sz w:val="22"/>
          <w:szCs w:val="22"/>
        </w:rPr>
        <w:t>08 grudnia</w:t>
      </w:r>
      <w:r w:rsidR="00B46E8D" w:rsidRPr="00286A74">
        <w:rPr>
          <w:rFonts w:asciiTheme="minorHAnsi" w:hAnsiTheme="minorHAnsi"/>
          <w:b/>
          <w:sz w:val="22"/>
          <w:szCs w:val="22"/>
        </w:rPr>
        <w:t xml:space="preserve"> </w:t>
      </w:r>
      <w:r w:rsidR="00AB2050" w:rsidRPr="00286A74">
        <w:rPr>
          <w:rFonts w:asciiTheme="minorHAnsi" w:hAnsiTheme="minorHAnsi"/>
          <w:b/>
          <w:sz w:val="22"/>
          <w:szCs w:val="22"/>
        </w:rPr>
        <w:t>2021 r.</w:t>
      </w:r>
      <w:r w:rsidRPr="00286A74">
        <w:rPr>
          <w:rFonts w:asciiTheme="minorHAnsi" w:hAnsiTheme="minorHAnsi"/>
          <w:sz w:val="22"/>
          <w:szCs w:val="22"/>
        </w:rPr>
        <w:t xml:space="preserve"> </w:t>
      </w:r>
      <w:r w:rsidRPr="00286A74">
        <w:rPr>
          <w:rFonts w:asciiTheme="minorHAnsi" w:hAnsiTheme="minorHAnsi"/>
          <w:b/>
          <w:bCs/>
          <w:sz w:val="22"/>
          <w:szCs w:val="22"/>
        </w:rPr>
        <w:t xml:space="preserve"> o godz. 1</w:t>
      </w:r>
      <w:r w:rsidR="009F6B31" w:rsidRPr="00286A74">
        <w:rPr>
          <w:rFonts w:asciiTheme="minorHAnsi" w:hAnsiTheme="minorHAnsi"/>
          <w:b/>
          <w:bCs/>
          <w:sz w:val="22"/>
          <w:szCs w:val="22"/>
        </w:rPr>
        <w:t>0</w:t>
      </w:r>
      <w:r w:rsidRPr="00286A74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00</w:t>
      </w:r>
      <w:r w:rsidRPr="00B46E8D">
        <w:rPr>
          <w:rFonts w:asciiTheme="minorHAnsi" w:hAnsiTheme="minorHAnsi"/>
          <w:b/>
          <w:bCs/>
          <w:sz w:val="22"/>
          <w:szCs w:val="22"/>
          <w:vertAlign w:val="superscript"/>
        </w:rPr>
        <w:t xml:space="preserve"> </w:t>
      </w:r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B46E8D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B46E8D">
        <w:rPr>
          <w:rFonts w:asciiTheme="minorHAnsi" w:hAnsiTheme="minorHAnsi" w:cs="Verdana"/>
          <w:spacing w:val="4"/>
          <w:sz w:val="22"/>
          <w:szCs w:val="22"/>
        </w:rPr>
        <w:br/>
      </w:r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B46E8D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B46E8D">
        <w:rPr>
          <w:rFonts w:asciiTheme="minorHAnsi" w:hAnsiTheme="minorHAnsi" w:cs="Verdana"/>
          <w:spacing w:val="4"/>
          <w:sz w:val="22"/>
          <w:szCs w:val="22"/>
        </w:rPr>
        <w:t xml:space="preserve">, która spowoduje brak możliwości otwarcia ofert </w:t>
      </w:r>
      <w:r w:rsidR="00DD2C69" w:rsidRPr="00B46E8D">
        <w:rPr>
          <w:rFonts w:asciiTheme="minorHAnsi" w:hAnsiTheme="minorHAnsi" w:cs="Verdana"/>
          <w:spacing w:val="4"/>
          <w:sz w:val="22"/>
          <w:szCs w:val="22"/>
        </w:rPr>
        <w:br/>
      </w:r>
      <w:r w:rsidRPr="00B46E8D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 w:rsidRPr="00B46E8D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B46E8D">
        <w:rPr>
          <w:rFonts w:asciiTheme="minorHAnsi" w:hAnsiTheme="minorHAnsi"/>
          <w:sz w:val="22"/>
          <w:szCs w:val="22"/>
        </w:rPr>
        <w:t>stronie internetowej prowadzonego postępowania.</w:t>
      </w:r>
    </w:p>
    <w:p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:rsidR="0006792C" w:rsidRPr="00D473AF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B46E8D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0631F4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23</w:t>
      </w:r>
      <w:r w:rsidR="00426269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grudnia</w:t>
      </w:r>
      <w:r w:rsidR="00AB2050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2021</w:t>
      </w:r>
      <w:r w:rsidR="00A24D6A" w:rsidRPr="00B46E8D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r.</w:t>
      </w:r>
    </w:p>
    <w:p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proofErr w:type="spellStart"/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pkt</w:t>
      </w:r>
      <w:proofErr w:type="spellEnd"/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:rsidR="00D473AF" w:rsidRPr="00F17593" w:rsidRDefault="00D473AF" w:rsidP="00D473AF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21.1.</w:t>
      </w: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:rsidR="00D473AF" w:rsidRPr="0006546E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>Cena – 60 %</w:t>
      </w:r>
      <w:r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>
        <w:rPr>
          <w:rFonts w:asciiTheme="minorHAnsi" w:hAnsiTheme="minorHAnsi" w:cs="Calibri"/>
          <w:b/>
        </w:rPr>
        <w:t xml:space="preserve">  </w:t>
      </w:r>
      <w:r w:rsidRPr="0006546E">
        <w:rPr>
          <w:rFonts w:asciiTheme="minorHAnsi" w:hAnsiTheme="minorHAnsi" w:cs="Calibri"/>
          <w:b/>
        </w:rPr>
        <w:t xml:space="preserve">60 </w:t>
      </w:r>
      <w:proofErr w:type="spellStart"/>
      <w:r w:rsidRPr="0006546E">
        <w:rPr>
          <w:rFonts w:asciiTheme="minorHAnsi" w:hAnsiTheme="minorHAnsi" w:cs="Calibri"/>
          <w:b/>
        </w:rPr>
        <w:t>pkt</w:t>
      </w:r>
      <w:proofErr w:type="spellEnd"/>
    </w:p>
    <w:p w:rsidR="00D473AF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Pr="0006546E">
        <w:rPr>
          <w:rFonts w:asciiTheme="minorHAnsi" w:hAnsiTheme="minorHAnsi" w:cs="Calibri"/>
          <w:b/>
        </w:rPr>
        <w:t xml:space="preserve">  – </w:t>
      </w:r>
      <w:r>
        <w:rPr>
          <w:rFonts w:asciiTheme="minorHAnsi" w:hAnsiTheme="minorHAnsi" w:cs="Calibri"/>
          <w:b/>
        </w:rPr>
        <w:t>3</w:t>
      </w:r>
      <w:r w:rsidRPr="0006546E">
        <w:rPr>
          <w:rFonts w:asciiTheme="minorHAnsi" w:hAnsiTheme="minorHAnsi" w:cs="Calibri"/>
          <w:b/>
        </w:rPr>
        <w:t>0 %</w:t>
      </w:r>
      <w:r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>
        <w:rPr>
          <w:rFonts w:asciiTheme="minorHAnsi" w:hAnsiTheme="minorHAnsi" w:cs="Calibri"/>
          <w:b/>
        </w:rPr>
        <w:t xml:space="preserve"> 3</w:t>
      </w:r>
      <w:r w:rsidRPr="0006546E">
        <w:rPr>
          <w:rFonts w:asciiTheme="minorHAnsi" w:hAnsiTheme="minorHAnsi" w:cs="Calibri"/>
          <w:b/>
        </w:rPr>
        <w:t>0</w:t>
      </w:r>
      <w:r>
        <w:rPr>
          <w:rFonts w:asciiTheme="minorHAnsi" w:hAnsiTheme="minorHAnsi" w:cs="Calibri"/>
          <w:b/>
        </w:rPr>
        <w:t xml:space="preserve"> </w:t>
      </w:r>
      <w:proofErr w:type="spellStart"/>
      <w:r w:rsidRPr="0006546E">
        <w:rPr>
          <w:rFonts w:asciiTheme="minorHAnsi" w:hAnsiTheme="minorHAnsi" w:cs="Calibri"/>
          <w:b/>
        </w:rPr>
        <w:t>pkt</w:t>
      </w:r>
      <w:proofErr w:type="spellEnd"/>
    </w:p>
    <w:p w:rsidR="00D473AF" w:rsidRPr="004314E0" w:rsidRDefault="00D473AF" w:rsidP="00D473A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4314E0">
        <w:rPr>
          <w:rFonts w:asciiTheme="minorHAnsi" w:hAnsiTheme="minorHAnsi"/>
          <w:b/>
        </w:rPr>
        <w:t>Czas reakcji</w:t>
      </w:r>
      <w:r>
        <w:rPr>
          <w:rFonts w:asciiTheme="minorHAnsi" w:hAnsiTheme="minorHAnsi"/>
          <w:b/>
        </w:rPr>
        <w:t xml:space="preserve"> – 10% = 10 </w:t>
      </w:r>
      <w:proofErr w:type="spellStart"/>
      <w:r>
        <w:rPr>
          <w:rFonts w:asciiTheme="minorHAnsi" w:hAnsiTheme="minorHAnsi"/>
          <w:b/>
        </w:rPr>
        <w:t>pkt</w:t>
      </w:r>
      <w:proofErr w:type="spellEnd"/>
    </w:p>
    <w:p w:rsidR="00D473AF" w:rsidRPr="00F17593" w:rsidRDefault="00D473AF" w:rsidP="00D473A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21.1.1.</w:t>
      </w: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:rsidR="00D473AF" w:rsidRPr="00F17593" w:rsidRDefault="00D473AF" w:rsidP="00D473AF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Formularzu Oferty. </w:t>
      </w:r>
    </w:p>
    <w:p w:rsidR="00D473AF" w:rsidRPr="00F17593" w:rsidRDefault="00D473AF" w:rsidP="00D473AF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Punktacja za kryterium: „cena  ryczałtowa oferty brutto C” zostanie obliczona </w:t>
      </w:r>
      <w:proofErr w:type="spellStart"/>
      <w:r w:rsidRPr="00F17593">
        <w:rPr>
          <w:rFonts w:asciiTheme="minorHAnsi" w:hAnsiTheme="minorHAnsi"/>
          <w:sz w:val="22"/>
          <w:szCs w:val="22"/>
        </w:rPr>
        <w:t>wg</w:t>
      </w:r>
      <w:proofErr w:type="spellEnd"/>
      <w:r w:rsidRPr="00F17593">
        <w:rPr>
          <w:rFonts w:asciiTheme="minorHAnsi" w:hAnsiTheme="minorHAnsi"/>
          <w:sz w:val="22"/>
          <w:szCs w:val="22"/>
        </w:rPr>
        <w:t xml:space="preserve"> wzoru:</w:t>
      </w:r>
    </w:p>
    <w:p w:rsidR="00D473AF" w:rsidRPr="00F17593" w:rsidRDefault="00D473AF" w:rsidP="00D473AF">
      <w:pPr>
        <w:rPr>
          <w:rFonts w:asciiTheme="minorHAnsi" w:hAnsiTheme="minorHAnsi"/>
          <w:sz w:val="22"/>
          <w:szCs w:val="22"/>
        </w:rPr>
      </w:pPr>
    </w:p>
    <w:p w:rsidR="00D473AF" w:rsidRPr="00F17593" w:rsidRDefault="00D473AF" w:rsidP="00D473AF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:rsidR="00D473AF" w:rsidRPr="00F17593" w:rsidRDefault="005B49EB" w:rsidP="00D473AF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Line 28" o:spid="_x0000_s1029" style="position:absolute;left:0;text-align:left;z-index:251660288;visibility:visible;mso-wrap-distance-top:-6e-5mm;mso-wrap-distance-bottom:-6e-5mm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</w:pict>
      </w:r>
      <w:r w:rsidR="00D473AF" w:rsidRPr="00F17593">
        <w:rPr>
          <w:rFonts w:asciiTheme="minorHAnsi" w:hAnsiTheme="minorHAnsi"/>
          <w:sz w:val="22"/>
          <w:szCs w:val="22"/>
        </w:rPr>
        <w:t xml:space="preserve">„C” =    </w:t>
      </w:r>
      <w:r w:rsidR="00D473AF">
        <w:rPr>
          <w:rFonts w:asciiTheme="minorHAnsi" w:hAnsiTheme="minorHAnsi"/>
          <w:sz w:val="22"/>
          <w:szCs w:val="22"/>
        </w:rPr>
        <w:t xml:space="preserve">                     </w:t>
      </w:r>
      <w:r w:rsidR="00D473AF"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D473AF"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:rsidR="00D473AF" w:rsidRPr="00F17593" w:rsidRDefault="00D473AF" w:rsidP="00D473AF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:rsidR="00D473AF" w:rsidRDefault="00D473AF" w:rsidP="00D473A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21.1.2.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Calibri"/>
          <w:b/>
          <w:sz w:val="22"/>
          <w:szCs w:val="22"/>
          <w:u w:val="single"/>
        </w:rPr>
        <w:t>(G)</w:t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”:</w:t>
      </w:r>
    </w:p>
    <w:p w:rsidR="00D473AF" w:rsidRPr="006B2BA0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Pr="006B2BA0">
        <w:rPr>
          <w:rFonts w:asciiTheme="minorHAnsi" w:hAnsiTheme="minorHAnsi"/>
          <w:bCs/>
          <w:sz w:val="22"/>
          <w:szCs w:val="22"/>
        </w:rPr>
        <w:t>gwarancji jakości na wykonan</w:t>
      </w:r>
      <w:r>
        <w:rPr>
          <w:rFonts w:asciiTheme="minorHAnsi" w:hAnsiTheme="minorHAnsi"/>
          <w:bCs/>
          <w:sz w:val="22"/>
          <w:szCs w:val="22"/>
        </w:rPr>
        <w:t>y</w:t>
      </w:r>
      <w:r w:rsidRPr="006B2BA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przedmiot zamówienia</w:t>
      </w:r>
      <w:r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miesięcy – 0 pkt.</w:t>
      </w:r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 miesięcy – 15 </w:t>
      </w:r>
      <w:proofErr w:type="spellStart"/>
      <w:r>
        <w:rPr>
          <w:rFonts w:asciiTheme="minorHAnsi" w:hAnsiTheme="minorHAnsi"/>
          <w:sz w:val="22"/>
          <w:szCs w:val="22"/>
        </w:rPr>
        <w:t>pkt</w:t>
      </w:r>
      <w:proofErr w:type="spellEnd"/>
    </w:p>
    <w:p w:rsidR="00D473AF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miesięcy – 30 pkt.</w:t>
      </w:r>
    </w:p>
    <w:p w:rsidR="00D473AF" w:rsidRPr="00941921" w:rsidRDefault="00D473AF" w:rsidP="00D473A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>
        <w:rPr>
          <w:rFonts w:asciiTheme="minorHAnsi" w:hAnsiTheme="minorHAnsi"/>
          <w:bCs/>
          <w:sz w:val="22"/>
          <w:szCs w:val="22"/>
        </w:rPr>
        <w:t>wykonany przedmiot zamówienia</w:t>
      </w:r>
      <w:r w:rsidRPr="00B77012">
        <w:rPr>
          <w:rFonts w:asciiTheme="minorHAnsi" w:hAnsiTheme="minorHAnsi"/>
          <w:sz w:val="22"/>
          <w:szCs w:val="22"/>
        </w:rPr>
        <w:t>, w pkt. 7 formularza oferty dokonując</w:t>
      </w:r>
      <w:r w:rsidRPr="00941921">
        <w:rPr>
          <w:rFonts w:asciiTheme="minorHAnsi" w:hAnsiTheme="minorHAnsi"/>
          <w:sz w:val="22"/>
          <w:szCs w:val="22"/>
        </w:rPr>
        <w:t xml:space="preserve"> odpowiednich skreśleń: 36, 48 lub 60 miesięcy.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</w:p>
    <w:p w:rsidR="00D473AF" w:rsidRPr="004B2BC3" w:rsidRDefault="00D473AF" w:rsidP="00D473A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21.1.</w:t>
      </w:r>
      <w:r>
        <w:rPr>
          <w:rFonts w:asciiTheme="minorHAnsi" w:hAnsiTheme="minorHAnsi"/>
          <w:spacing w:val="4"/>
          <w:sz w:val="22"/>
          <w:szCs w:val="22"/>
          <w:lang w:eastAsia="ar-SA"/>
        </w:rPr>
        <w:t>3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Kryterium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Czas reakcji” – czas reakcji </w:t>
      </w:r>
      <w:r w:rsidRPr="004B2BC3">
        <w:rPr>
          <w:rFonts w:asciiTheme="minorHAnsi" w:hAnsiTheme="minorHAnsi"/>
          <w:b/>
          <w:sz w:val="22"/>
          <w:szCs w:val="22"/>
          <w:u w:val="single"/>
        </w:rPr>
        <w:t>na przystąpienie do usunięcia uszkodzenia, wady, usterki lub awarii w zakresie robót budowlano – montażowych  oraz w zakresie pracy zamontowanych urządzeń podany w dniach roboczych</w:t>
      </w:r>
      <w:r w:rsidRPr="004B2BC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 xml:space="preserve"> (R) ”:</w:t>
      </w:r>
    </w:p>
    <w:p w:rsidR="00D473AF" w:rsidRPr="006B2BA0" w:rsidRDefault="00D473AF" w:rsidP="00D473A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lastRenderedPageBreak/>
        <w:t xml:space="preserve">Oferowany przez Wykonawcę </w:t>
      </w:r>
      <w:r>
        <w:rPr>
          <w:rFonts w:asciiTheme="minorHAnsi" w:hAnsiTheme="minorHAnsi"/>
          <w:sz w:val="22"/>
          <w:szCs w:val="22"/>
        </w:rPr>
        <w:t>c</w:t>
      </w:r>
      <w:r w:rsidRPr="004B2BC3">
        <w:rPr>
          <w:rFonts w:asciiTheme="minorHAnsi" w:hAnsiTheme="minorHAnsi"/>
          <w:sz w:val="22"/>
          <w:szCs w:val="22"/>
        </w:rPr>
        <w:t xml:space="preserve">zas reakcji na przystąpienie do usunięcia uszkodzenia, wady, usterki lub awarii w zakresie robót budowlano – montażowych  oraz w zakresie pracy zamontowanych urządzeń podany w dniach roboczych 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7 dni – 0 pkt.,</w:t>
      </w:r>
      <w:r w:rsidRPr="004B2BC3">
        <w:rPr>
          <w:rFonts w:asciiTheme="minorHAnsi" w:hAnsiTheme="minorHAnsi"/>
          <w:b/>
          <w:sz w:val="22"/>
          <w:szCs w:val="22"/>
        </w:rPr>
        <w:t xml:space="preserve">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 xml:space="preserve">6 dni – </w:t>
      </w:r>
      <w:r>
        <w:rPr>
          <w:rFonts w:asciiTheme="minorHAnsi" w:hAnsiTheme="minorHAnsi"/>
          <w:sz w:val="22"/>
          <w:szCs w:val="22"/>
        </w:rPr>
        <w:t>1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dni – 2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4 dn</w:t>
      </w:r>
      <w:r>
        <w:rPr>
          <w:rFonts w:asciiTheme="minorHAnsi" w:hAnsiTheme="minorHAnsi"/>
          <w:sz w:val="22"/>
          <w:szCs w:val="22"/>
        </w:rPr>
        <w:t>i – 4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dni – 6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dni – 8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:rsidR="00D473AF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dzień – 10 pkt.</w:t>
      </w:r>
    </w:p>
    <w:p w:rsidR="00D473AF" w:rsidRPr="00941921" w:rsidRDefault="00D473AF" w:rsidP="00D473A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</w:t>
      </w:r>
      <w:r>
        <w:rPr>
          <w:rFonts w:asciiTheme="minorHAnsi" w:hAnsiTheme="minorHAnsi"/>
          <w:sz w:val="22"/>
          <w:szCs w:val="22"/>
        </w:rPr>
        <w:t xml:space="preserve">dni roboczych </w:t>
      </w:r>
      <w:r w:rsidRPr="00941921">
        <w:rPr>
          <w:rFonts w:asciiTheme="minorHAnsi" w:hAnsiTheme="minorHAnsi"/>
          <w:sz w:val="22"/>
          <w:szCs w:val="22"/>
        </w:rPr>
        <w:t xml:space="preserve">na </w:t>
      </w:r>
      <w:r w:rsidRPr="004B2BC3">
        <w:rPr>
          <w:rFonts w:asciiTheme="minorHAnsi" w:hAnsiTheme="minorHAnsi"/>
          <w:sz w:val="22"/>
          <w:szCs w:val="22"/>
        </w:rPr>
        <w:t>przystąpienie do usunięcia uszkodzenia, wady, usterki lub awarii w zakresie robót budowlano – montażowych  oraz w zakresie pracy zamontowanych urządzeń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B77012">
        <w:rPr>
          <w:rFonts w:asciiTheme="minorHAnsi" w:hAnsiTheme="minorHAnsi"/>
          <w:sz w:val="22"/>
          <w:szCs w:val="22"/>
        </w:rPr>
        <w:t>w pkt. 8  formularza oferty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</w:t>
      </w:r>
      <w:r>
        <w:rPr>
          <w:rFonts w:asciiTheme="minorHAnsi" w:hAnsiTheme="minorHAnsi"/>
          <w:sz w:val="22"/>
          <w:szCs w:val="22"/>
        </w:rPr>
        <w:t>1, 2, 3, 4, 5, 6</w:t>
      </w:r>
      <w:r w:rsidRPr="00941921">
        <w:rPr>
          <w:rFonts w:asciiTheme="minorHAnsi" w:hAnsiTheme="minorHAnsi"/>
          <w:sz w:val="22"/>
          <w:szCs w:val="22"/>
        </w:rPr>
        <w:t xml:space="preserve"> lub </w:t>
      </w:r>
      <w:r>
        <w:rPr>
          <w:rFonts w:asciiTheme="minorHAnsi" w:hAnsiTheme="minorHAnsi"/>
          <w:sz w:val="22"/>
          <w:szCs w:val="22"/>
        </w:rPr>
        <w:t>7 dni roboczych</w:t>
      </w:r>
      <w:r w:rsidRPr="0094192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473AF" w:rsidRPr="004B2BC3" w:rsidRDefault="00D473AF" w:rsidP="00D473AF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</w:t>
      </w:r>
      <w:r>
        <w:rPr>
          <w:rFonts w:asciiTheme="minorHAnsi" w:hAnsiTheme="minorHAnsi"/>
          <w:sz w:val="22"/>
          <w:szCs w:val="22"/>
        </w:rPr>
        <w:t>czasu reakcji</w:t>
      </w:r>
      <w:r w:rsidRPr="00941921">
        <w:rPr>
          <w:rFonts w:asciiTheme="minorHAnsi" w:hAnsiTheme="minorHAnsi"/>
          <w:sz w:val="22"/>
          <w:szCs w:val="22"/>
        </w:rPr>
        <w:t>, zamawiający uzna, że wykonawca</w:t>
      </w:r>
      <w:r>
        <w:rPr>
          <w:rFonts w:asciiTheme="minorHAnsi" w:hAnsiTheme="minorHAnsi"/>
          <w:sz w:val="22"/>
          <w:szCs w:val="22"/>
        </w:rPr>
        <w:t xml:space="preserve"> oferuje maksymalny czas 7 dni roboczych.</w:t>
      </w:r>
    </w:p>
    <w:p w:rsidR="00D473AF" w:rsidRDefault="00D473AF" w:rsidP="00D473AF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21.2.</w:t>
      </w: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G + R,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:rsidR="00D473AF" w:rsidRPr="00BF2F9C" w:rsidRDefault="00D473AF" w:rsidP="00D473AF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:rsidR="00D473AF" w:rsidRDefault="00D473AF" w:rsidP="00D473AF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:rsidR="00D473AF" w:rsidRDefault="00D473AF" w:rsidP="00D473AF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 xml:space="preserve">liczba punktów przyznana ofercie ocenianej w kryterium </w:t>
      </w:r>
      <w:r>
        <w:rPr>
          <w:rFonts w:asciiTheme="minorHAnsi" w:hAnsiTheme="minorHAnsi"/>
          <w:sz w:val="22"/>
          <w:szCs w:val="22"/>
        </w:rPr>
        <w:t xml:space="preserve">„Czas reakcji” - </w:t>
      </w:r>
      <w:r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czas </w:t>
      </w:r>
      <w:r w:rsidRPr="00AF6D98">
        <w:rPr>
          <w:rFonts w:asciiTheme="minorHAnsi" w:hAnsiTheme="minorHAnsi"/>
          <w:sz w:val="22"/>
          <w:szCs w:val="22"/>
        </w:rPr>
        <w:t>reakcji</w:t>
      </w:r>
      <w:r w:rsidRPr="004B2BC3">
        <w:rPr>
          <w:rFonts w:asciiTheme="minorHAnsi" w:hAnsiTheme="minorHAnsi"/>
          <w:sz w:val="22"/>
          <w:szCs w:val="22"/>
        </w:rPr>
        <w:t xml:space="preserve"> na przystąpienie do usunięcia uszkodzenia, wady, usterki lub awarii w zakresie robót budowlano – montażowych  oraz w zakresie pracy zamontowanych urządze</w:t>
      </w:r>
      <w:r>
        <w:rPr>
          <w:rFonts w:asciiTheme="minorHAnsi" w:hAnsiTheme="minorHAnsi"/>
          <w:sz w:val="22"/>
          <w:szCs w:val="22"/>
        </w:rPr>
        <w:t>ń.</w:t>
      </w:r>
    </w:p>
    <w:p w:rsidR="00D473AF" w:rsidRPr="006660A8" w:rsidRDefault="00D473AF" w:rsidP="00D473AF">
      <w:pPr>
        <w:spacing w:before="120" w:after="120" w:line="300" w:lineRule="auto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21.3.</w:t>
      </w: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:rsidR="00D473AF" w:rsidRPr="006660A8" w:rsidRDefault="00D473AF" w:rsidP="00D473AF">
      <w:pPr>
        <w:pStyle w:val="Adres"/>
        <w:keepLines w:val="0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D473AF" w:rsidRPr="006660A8" w:rsidRDefault="00D473AF" w:rsidP="00D473AF">
      <w:pPr>
        <w:pStyle w:val="Tekstpodstawowy3"/>
        <w:numPr>
          <w:ilvl w:val="1"/>
          <w:numId w:val="25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:rsidR="00D473AF" w:rsidRPr="006660A8" w:rsidRDefault="00D473AF" w:rsidP="00D473AF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21.6. Niezwłocznie po wyborze najkorzystniejszej oferty Zamawiający poinformuje równocześnie wszystkich Wykonawców, którzy złożyli oferty o:</w:t>
      </w:r>
    </w:p>
    <w:p w:rsidR="00D473AF" w:rsidRPr="006660A8" w:rsidRDefault="00D473AF" w:rsidP="00D473AF">
      <w:pPr>
        <w:pStyle w:val="Tekstpodstawowywcity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D473AF" w:rsidRPr="006660A8" w:rsidRDefault="00D473AF" w:rsidP="00D473AF">
      <w:pPr>
        <w:pStyle w:val="Tekstpodstawowywcity"/>
        <w:numPr>
          <w:ilvl w:val="0"/>
          <w:numId w:val="24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:rsidR="00D473AF" w:rsidRPr="006660A8" w:rsidRDefault="00D473AF" w:rsidP="00D473AF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lastRenderedPageBreak/>
        <w:t>– podając uzasadnienie faktyczne i prawne.</w:t>
      </w:r>
    </w:p>
    <w:p w:rsidR="00D473AF" w:rsidRDefault="00D473AF" w:rsidP="00D473AF">
      <w:pPr>
        <w:pStyle w:val="Tekstpodstawowywcity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 xml:space="preserve">INFORMACJE O FORMALNOŚCIACH, JAKICH NALEŻY DOPEŁNIĆ PO WYBORZE OFERTY </w:t>
      </w:r>
      <w:r w:rsidR="00D473AF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 xml:space="preserve">                   </w:t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W CELU ZAWARCIA UMOWY</w:t>
      </w:r>
    </w:p>
    <w:p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:rsidR="0061110D" w:rsidRPr="00125E3C" w:rsidRDefault="0006792C" w:rsidP="00125E3C">
      <w:pPr>
        <w:suppressAutoHyphens/>
        <w:spacing w:before="120" w:after="120"/>
        <w:ind w:left="567" w:hanging="567"/>
        <w:rPr>
          <w:rFonts w:asciiTheme="minorHAnsi" w:hAnsiTheme="minorHAnsi" w:cs="Verdana"/>
          <w:b/>
          <w:bCs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  <w:r w:rsidR="00125E3C">
        <w:rPr>
          <w:rStyle w:val="tekstdokbold"/>
          <w:rFonts w:asciiTheme="minorHAnsi" w:hAnsiTheme="minorHAnsi" w:cs="Verdana"/>
          <w:sz w:val="22"/>
          <w:szCs w:val="22"/>
        </w:rPr>
        <w:t xml:space="preserve"> ( Nie dotyczy)</w:t>
      </w:r>
    </w:p>
    <w:p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i/>
          <w:sz w:val="22"/>
          <w:szCs w:val="22"/>
        </w:rPr>
      </w:pPr>
    </w:p>
    <w:p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:rsidR="006B41A9" w:rsidRPr="006B41A9" w:rsidRDefault="006B41A9" w:rsidP="009C26FF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2019 r. poz. 2019 ze zm.)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:rsid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D5A5F" w:rsidRPr="006B41A9" w:rsidRDefault="005D5A5F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:rsidR="006B41A9" w:rsidRPr="006B41A9" w:rsidRDefault="006B41A9" w:rsidP="00857C3C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="00125E3C">
        <w:rPr>
          <w:rFonts w:asciiTheme="minorHAnsi" w:hAnsiTheme="minorHAnsi"/>
          <w:i/>
          <w:sz w:val="22"/>
          <w:szCs w:val="22"/>
        </w:rPr>
        <w:t>Dyrektor Zespołu Szkolno – Przedszkolnego z Oddziałami Integracyjnymi w Żarach  z siedzibą przy pl. Broni Pancernej 8</w:t>
      </w:r>
      <w:r w:rsidRPr="006B41A9">
        <w:rPr>
          <w:rFonts w:asciiTheme="minorHAnsi" w:hAnsiTheme="minorHAnsi"/>
          <w:i/>
          <w:sz w:val="22"/>
          <w:szCs w:val="22"/>
        </w:rPr>
        <w:t>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 inspektorem ochrony danych w </w:t>
      </w:r>
      <w:r w:rsidR="00125E3C">
        <w:rPr>
          <w:rFonts w:asciiTheme="minorHAnsi" w:hAnsiTheme="minorHAnsi"/>
          <w:sz w:val="22"/>
          <w:szCs w:val="22"/>
        </w:rPr>
        <w:t>Zespole Szkolno – Przedszkolnym z Oddziałami Integracyjnymi w Żarach jest Jędrzej Bajer. Z inspektorem ochrony danych m</w:t>
      </w:r>
      <w:r w:rsidRPr="006B41A9">
        <w:rPr>
          <w:rFonts w:asciiTheme="minorHAnsi" w:hAnsiTheme="minorHAnsi"/>
          <w:sz w:val="22"/>
          <w:szCs w:val="22"/>
        </w:rPr>
        <w:t xml:space="preserve">ożna się skontaktować poprzez adres e-mail: </w:t>
      </w:r>
      <w:hyperlink r:id="rId16" w:history="1">
        <w:r w:rsidR="00125E3C" w:rsidRPr="00125E3C">
          <w:rPr>
            <w:rStyle w:val="Hipercze"/>
            <w:rFonts w:asciiTheme="minorHAnsi" w:hAnsiTheme="minorHAnsi" w:cstheme="minorHAnsi"/>
            <w:sz w:val="22"/>
            <w:szCs w:val="22"/>
          </w:rPr>
          <w:t>iod@odoplus.pl</w:t>
        </w:r>
      </w:hyperlink>
      <w:r w:rsidR="00125E3C" w:rsidRPr="00125E3C">
        <w:rPr>
          <w:rFonts w:asciiTheme="minorHAnsi" w:hAnsiTheme="minorHAnsi" w:cstheme="minorHAnsi"/>
          <w:sz w:val="22"/>
          <w:szCs w:val="22"/>
        </w:rPr>
        <w:t xml:space="preserve">  lub telefonicznie  tel. 533 80 70 40</w:t>
      </w:r>
      <w:r w:rsidR="00125E3C" w:rsidRPr="00125E3C">
        <w:t xml:space="preserve"> </w:t>
      </w:r>
      <w:r w:rsidR="00125E3C">
        <w:t xml:space="preserve">.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</w:t>
      </w:r>
      <w:r w:rsidR="00125E3C">
        <w:rPr>
          <w:rFonts w:asciiTheme="minorHAnsi" w:hAnsiTheme="minorHAnsi"/>
          <w:sz w:val="22"/>
          <w:szCs w:val="22"/>
        </w:rPr>
        <w:t>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:rsidR="006B41A9" w:rsidRPr="006B41A9" w:rsidRDefault="006B41A9" w:rsidP="00857C3C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5D5A5F" w:rsidRDefault="005D5A5F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:rsidR="006F19B2" w:rsidRDefault="006F19B2" w:rsidP="00586536"/>
    <w:p w:rsidR="006F19B2" w:rsidRDefault="006F19B2" w:rsidP="00586536"/>
    <w:p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A41E9B" w:rsidRPr="00106213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lastRenderedPageBreak/>
              <w:t>OFERTA</w:t>
            </w:r>
          </w:p>
        </w:tc>
      </w:tr>
    </w:tbl>
    <w:p w:rsidR="00AF4C4B" w:rsidRDefault="00AF4C4B" w:rsidP="00AF4C4B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:rsidR="00125E3C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Zespół Szkolno – Przedszkolny</w:t>
      </w:r>
    </w:p>
    <w:p w:rsidR="0006792C" w:rsidRPr="00106213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 z Oddziałami Integracyjnymi w Żarach</w:t>
      </w:r>
    </w:p>
    <w:p w:rsidR="00106213" w:rsidRPr="00106213" w:rsidRDefault="00125E3C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ul. Brono Pancernej 8</w:t>
      </w:r>
    </w:p>
    <w:p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:rsidR="0006792C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Nawiązując do ogłoszenia o zamówieniu w postępowaniu o udzielenie zamówienia publicznego na</w:t>
      </w:r>
      <w:r w:rsidR="00125E3C">
        <w:rPr>
          <w:rFonts w:asciiTheme="minorHAnsi" w:hAnsiTheme="minorHAnsi"/>
          <w:sz w:val="22"/>
          <w:szCs w:val="22"/>
        </w:rPr>
        <w:t xml:space="preserve"> zadanie inwestycyjne </w:t>
      </w:r>
      <w:r w:rsidRPr="00106213">
        <w:rPr>
          <w:rFonts w:asciiTheme="minorHAnsi" w:hAnsiTheme="minorHAnsi"/>
          <w:sz w:val="22"/>
          <w:szCs w:val="22"/>
        </w:rPr>
        <w:t xml:space="preserve">: </w:t>
      </w:r>
    </w:p>
    <w:p w:rsidR="00125E3C" w:rsidRPr="00125E3C" w:rsidRDefault="00125E3C" w:rsidP="00125E3C">
      <w:pPr>
        <w:pStyle w:val="Tekstpodstawowy3"/>
        <w:spacing w:after="120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125E3C">
        <w:rPr>
          <w:rFonts w:asciiTheme="minorHAnsi" w:hAnsiTheme="minorHAnsi"/>
          <w:b/>
          <w:i w:val="0"/>
          <w:sz w:val="22"/>
          <w:szCs w:val="22"/>
        </w:rPr>
        <w:t>„</w:t>
      </w:r>
      <w:r w:rsidRPr="00125E3C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Pr="00125E3C">
        <w:rPr>
          <w:rFonts w:asciiTheme="minorHAnsi" w:hAnsiTheme="minorHAnsi"/>
          <w:b/>
          <w:bCs/>
          <w:sz w:val="22"/>
          <w:szCs w:val="22"/>
        </w:rPr>
        <w:t xml:space="preserve">Przebudowa konstrukcji dachu wraz z modernizacją sali gimnastycznej    w Zespole Szkolno </w:t>
      </w:r>
      <w:r w:rsidR="00426269">
        <w:rPr>
          <w:rFonts w:asciiTheme="minorHAnsi" w:hAnsiTheme="minorHAnsi"/>
          <w:b/>
          <w:bCs/>
          <w:sz w:val="22"/>
          <w:szCs w:val="22"/>
        </w:rPr>
        <w:t xml:space="preserve">                       </w:t>
      </w:r>
      <w:r w:rsidRPr="00125E3C">
        <w:rPr>
          <w:rFonts w:asciiTheme="minorHAnsi" w:hAnsiTheme="minorHAnsi"/>
          <w:b/>
          <w:bCs/>
          <w:sz w:val="22"/>
          <w:szCs w:val="22"/>
        </w:rPr>
        <w:t>– Przedszkolnym z Oddziałami Integracyjnymi w Żarach”.</w:t>
      </w:r>
    </w:p>
    <w:p w:rsidR="006B328A" w:rsidRPr="006B328A" w:rsidRDefault="006B328A" w:rsidP="006B328A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125E3C" w:rsidRPr="00125E3C">
        <w:rPr>
          <w:rFonts w:asciiTheme="minorHAnsi" w:hAnsiTheme="minorHAnsi" w:cs="Verdana"/>
          <w:b/>
          <w:sz w:val="22"/>
          <w:szCs w:val="22"/>
        </w:rPr>
        <w:t>ZSP-ZP-2/2021</w:t>
      </w:r>
      <w:r w:rsidR="00125E3C">
        <w:rPr>
          <w:rFonts w:asciiTheme="minorHAnsi" w:hAnsiTheme="minorHAnsi" w:cs="Verdana"/>
          <w:sz w:val="22"/>
          <w:szCs w:val="22"/>
        </w:rPr>
        <w:t xml:space="preserve">  </w:t>
      </w:r>
    </w:p>
    <w:p w:rsidR="00AF4C4B" w:rsidRPr="00106213" w:rsidRDefault="00AF4C4B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91CCC" w:rsidRPr="00E11D50" w:rsidRDefault="00C91CCC" w:rsidP="00C91CCC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:rsidR="008827F0" w:rsidRPr="00B77D1C" w:rsidRDefault="008827F0" w:rsidP="00B77D1C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lastRenderedPageBreak/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ED2DE9">
        <w:rPr>
          <w:rFonts w:asciiTheme="minorHAnsi" w:hAnsiTheme="minorHAnsi"/>
          <w:sz w:val="22"/>
          <w:szCs w:val="22"/>
        </w:rPr>
        <w:t xml:space="preserve">zł, 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:rsidR="009218C4" w:rsidRPr="00CF696B" w:rsidRDefault="00974015" w:rsidP="004314E0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CF696B">
        <w:rPr>
          <w:rFonts w:asciiTheme="minorHAnsi" w:hAnsiTheme="minorHAnsi"/>
          <w:b/>
        </w:rPr>
        <w:t>OŚWIADCZAMY,</w:t>
      </w:r>
      <w:r w:rsidRPr="00CF696B">
        <w:rPr>
          <w:rFonts w:asciiTheme="minorHAnsi" w:hAnsiTheme="minorHAnsi"/>
        </w:rPr>
        <w:t xml:space="preserve"> </w:t>
      </w:r>
      <w:r w:rsidRPr="00CF696B">
        <w:rPr>
          <w:rFonts w:asciiTheme="minorHAnsi" w:hAnsiTheme="minorHAnsi"/>
          <w:color w:val="000000"/>
        </w:rPr>
        <w:t xml:space="preserve">że </w:t>
      </w:r>
      <w:r w:rsidR="00CF696B" w:rsidRPr="00CF696B">
        <w:rPr>
          <w:rFonts w:asciiTheme="minorHAnsi" w:hAnsiTheme="minorHAnsi"/>
          <w:bCs/>
          <w:color w:val="000000"/>
        </w:rPr>
        <w:t>kalkulacji</w:t>
      </w:r>
      <w:r w:rsidR="001C28CB" w:rsidRPr="00CF696B">
        <w:rPr>
          <w:rFonts w:asciiTheme="minorHAnsi" w:hAnsiTheme="minorHAnsi"/>
          <w:bCs/>
          <w:color w:val="000000"/>
        </w:rPr>
        <w:t xml:space="preserve"> cen</w:t>
      </w:r>
      <w:r w:rsidR="00CF696B" w:rsidRPr="00CF696B">
        <w:rPr>
          <w:rFonts w:asciiTheme="minorHAnsi" w:hAnsiTheme="minorHAnsi"/>
          <w:bCs/>
          <w:color w:val="000000"/>
        </w:rPr>
        <w:t>y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</w:rPr>
        <w:t>ryczałtowej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  <w:color w:val="000000"/>
        </w:rPr>
        <w:t>za roboty budowlane dokonaliśmy na podst</w:t>
      </w:r>
      <w:r w:rsidR="00CF696B">
        <w:rPr>
          <w:rFonts w:asciiTheme="minorHAnsi" w:hAnsiTheme="minorHAnsi"/>
          <w:bCs/>
          <w:color w:val="000000"/>
        </w:rPr>
        <w:t>a</w:t>
      </w:r>
      <w:r w:rsidR="00CF696B" w:rsidRPr="00CF696B">
        <w:rPr>
          <w:rFonts w:asciiTheme="minorHAnsi" w:hAnsiTheme="minorHAnsi"/>
          <w:bCs/>
          <w:color w:val="000000"/>
        </w:rPr>
        <w:t>wie następujących sk</w:t>
      </w:r>
      <w:r w:rsidR="009218C4" w:rsidRPr="00CF696B">
        <w:rPr>
          <w:rFonts w:asciiTheme="minorHAnsi" w:hAnsiTheme="minorHAnsi"/>
        </w:rPr>
        <w:t>ładnik</w:t>
      </w:r>
      <w:r w:rsidR="00CF696B">
        <w:rPr>
          <w:rFonts w:asciiTheme="minorHAnsi" w:hAnsiTheme="minorHAnsi"/>
        </w:rPr>
        <w:t>ów</w:t>
      </w:r>
      <w:r w:rsidR="009218C4" w:rsidRPr="00CF696B">
        <w:rPr>
          <w:rFonts w:asciiTheme="minorHAnsi" w:hAnsiTheme="minorHAnsi"/>
        </w:rPr>
        <w:t xml:space="preserve"> kalkulacyjn</w:t>
      </w:r>
      <w:r w:rsidR="00CF696B">
        <w:rPr>
          <w:rFonts w:asciiTheme="minorHAnsi" w:hAnsiTheme="minorHAnsi"/>
        </w:rPr>
        <w:t>ych</w:t>
      </w:r>
      <w:r w:rsidR="009218C4" w:rsidRPr="00CF696B">
        <w:rPr>
          <w:rFonts w:asciiTheme="minorHAnsi" w:hAnsiTheme="minorHAnsi"/>
        </w:rPr>
        <w:t>: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Rg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…………………… PLN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Kp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……….……….%</w:t>
      </w:r>
    </w:p>
    <w:p w:rsidR="006D3500" w:rsidRPr="000952C5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Kz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(M) …………………..%</w:t>
      </w:r>
    </w:p>
    <w:p w:rsidR="009218C4" w:rsidRDefault="006D3500" w:rsidP="001B7C33">
      <w:pPr>
        <w:numPr>
          <w:ilvl w:val="2"/>
          <w:numId w:val="41"/>
        </w:numPr>
        <w:tabs>
          <w:tab w:val="left" w:pos="567"/>
        </w:tabs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Z (</w:t>
      </w:r>
      <w:proofErr w:type="spellStart"/>
      <w:r w:rsidR="00F13D9D" w:rsidRPr="000952C5">
        <w:rPr>
          <w:rFonts w:asciiTheme="minorHAnsi" w:hAnsiTheme="minorHAnsi"/>
          <w:color w:val="000000"/>
          <w:sz w:val="22"/>
          <w:szCs w:val="22"/>
        </w:rPr>
        <w:t>K</w:t>
      </w:r>
      <w:r w:rsidRPr="000952C5">
        <w:rPr>
          <w:rFonts w:asciiTheme="minorHAnsi" w:hAnsiTheme="minorHAnsi"/>
          <w:color w:val="000000"/>
          <w:sz w:val="22"/>
          <w:szCs w:val="22"/>
        </w:rPr>
        <w:t>p+R+S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……………..%</w:t>
      </w:r>
    </w:p>
    <w:p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B36661" w:rsidRPr="00B77D1C">
        <w:rPr>
          <w:rFonts w:asciiTheme="minorHAnsi" w:hAnsiTheme="minorHAnsi"/>
          <w:bCs/>
        </w:rPr>
        <w:t xml:space="preserve"> </w:t>
      </w:r>
      <w:r w:rsidR="00426269">
        <w:rPr>
          <w:rFonts w:asciiTheme="minorHAnsi" w:hAnsiTheme="minorHAnsi"/>
          <w:b/>
          <w:bCs/>
        </w:rPr>
        <w:t>85</w:t>
      </w:r>
      <w:r w:rsidR="00125E3C">
        <w:rPr>
          <w:rFonts w:asciiTheme="minorHAnsi" w:hAnsiTheme="minorHAnsi"/>
          <w:b/>
          <w:bCs/>
        </w:rPr>
        <w:t xml:space="preserve"> </w:t>
      </w:r>
      <w:r w:rsidR="00B36661" w:rsidRPr="00B77D1C">
        <w:rPr>
          <w:rFonts w:asciiTheme="minorHAnsi" w:hAnsiTheme="minorHAnsi"/>
          <w:bCs/>
        </w:rPr>
        <w:t xml:space="preserve"> </w:t>
      </w:r>
      <w:r w:rsidR="00B36661" w:rsidRPr="00B77D1C">
        <w:rPr>
          <w:rFonts w:asciiTheme="minorHAnsi" w:hAnsiTheme="minorHAnsi"/>
          <w:b/>
          <w:bCs/>
        </w:rPr>
        <w:t>dni</w:t>
      </w:r>
      <w:r w:rsidR="00B36661" w:rsidRPr="00B77D1C">
        <w:rPr>
          <w:rFonts w:asciiTheme="minorHAnsi" w:hAnsiTheme="minorHAnsi"/>
        </w:rPr>
        <w:t xml:space="preserve"> </w:t>
      </w:r>
      <w:r w:rsidR="00B36661" w:rsidRPr="00B45E2A">
        <w:rPr>
          <w:rFonts w:asciiTheme="minorHAnsi" w:hAnsiTheme="minorHAnsi"/>
          <w:b/>
        </w:rPr>
        <w:t xml:space="preserve">kalendarzowych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 xml:space="preserve">gwarancji jakości na wykonany przedmiot </w:t>
      </w:r>
      <w:r w:rsidR="007B3623">
        <w:rPr>
          <w:rFonts w:asciiTheme="minorHAnsi" w:hAnsiTheme="minorHAnsi"/>
        </w:rPr>
        <w:t>zamówienia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48 miesięcy,</w:t>
      </w:r>
    </w:p>
    <w:p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60 miesięcy.</w:t>
      </w:r>
    </w:p>
    <w:p w:rsidR="00125E3C" w:rsidRPr="00AF4C4B" w:rsidRDefault="00125E3C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b/>
          <w:color w:val="000000"/>
        </w:rPr>
      </w:pPr>
      <w:r w:rsidRPr="00125E3C">
        <w:rPr>
          <w:rFonts w:asciiTheme="minorHAnsi" w:hAnsiTheme="minorHAnsi"/>
          <w:b/>
          <w:color w:val="000000"/>
        </w:rPr>
        <w:t xml:space="preserve">OŚWIADCZAMY, </w:t>
      </w:r>
      <w:r>
        <w:rPr>
          <w:rFonts w:asciiTheme="minorHAnsi" w:hAnsiTheme="minorHAnsi"/>
          <w:b/>
          <w:color w:val="000000"/>
        </w:rPr>
        <w:t xml:space="preserve"> </w:t>
      </w:r>
      <w:r w:rsidRPr="00AF4C4B">
        <w:rPr>
          <w:rFonts w:asciiTheme="minorHAnsi" w:hAnsiTheme="minorHAnsi"/>
          <w:color w:val="000000"/>
        </w:rPr>
        <w:t>że</w:t>
      </w:r>
      <w:r w:rsidRPr="00125E3C">
        <w:rPr>
          <w:rFonts w:asciiTheme="minorHAnsi" w:hAnsiTheme="minorHAnsi"/>
          <w:b/>
          <w:color w:val="000000"/>
        </w:rPr>
        <w:t xml:space="preserve"> </w:t>
      </w:r>
      <w:r w:rsidRPr="00125E3C">
        <w:rPr>
          <w:rFonts w:asciiTheme="minorHAnsi" w:hAnsiTheme="minorHAnsi"/>
        </w:rPr>
        <w:t xml:space="preserve">czas reakcji na przystąpienie do usunięcia </w:t>
      </w:r>
      <w:r w:rsidR="00AF4C4B">
        <w:rPr>
          <w:rFonts w:asciiTheme="minorHAnsi" w:hAnsiTheme="minorHAnsi"/>
        </w:rPr>
        <w:t xml:space="preserve">przez nas </w:t>
      </w:r>
      <w:r w:rsidRPr="00125E3C">
        <w:rPr>
          <w:rFonts w:asciiTheme="minorHAnsi" w:hAnsiTheme="minorHAnsi"/>
        </w:rPr>
        <w:t>uszkodzenia, wady, usterki lub awarii w zakresie robót budowlano – montażowych  oraz w zakresie pracy zamontowanych urządzeń podany w dniach roboczych</w:t>
      </w:r>
      <w:r w:rsidR="00AF4C4B">
        <w:rPr>
          <w:rFonts w:asciiTheme="minorHAnsi" w:hAnsiTheme="minorHAnsi"/>
        </w:rPr>
        <w:t xml:space="preserve">, </w:t>
      </w:r>
      <w:r w:rsidR="00AF4C4B" w:rsidRPr="00B141C5">
        <w:rPr>
          <w:rFonts w:asciiTheme="minorHAnsi" w:hAnsiTheme="minorHAnsi"/>
          <w:bCs/>
        </w:rPr>
        <w:t xml:space="preserve">licząc </w:t>
      </w:r>
      <w:r w:rsidR="00AF4C4B" w:rsidRPr="00B141C5">
        <w:rPr>
          <w:rFonts w:asciiTheme="minorHAnsi" w:hAnsiTheme="minorHAnsi"/>
        </w:rPr>
        <w:t>od daty odbioru przedmiotu umowy</w:t>
      </w:r>
      <w:r w:rsidR="00AF4C4B">
        <w:rPr>
          <w:rFonts w:asciiTheme="minorHAnsi" w:hAnsiTheme="minorHAnsi"/>
        </w:rPr>
        <w:t>, wynosi</w:t>
      </w:r>
      <w:r w:rsidR="00AF4C4B" w:rsidRPr="00B141C5">
        <w:rPr>
          <w:rFonts w:asciiTheme="minorHAnsi" w:hAnsiTheme="minorHAnsi"/>
        </w:rPr>
        <w:t>:</w:t>
      </w:r>
      <w:r w:rsidR="00AF4C4B" w:rsidRPr="00B141C5">
        <w:rPr>
          <w:rFonts w:asciiTheme="minorHAnsi" w:hAnsiTheme="minorHAnsi"/>
          <w:bCs/>
        </w:rPr>
        <w:t>**</w:t>
      </w:r>
      <w:r w:rsidRPr="004B2BC3">
        <w:rPr>
          <w:rFonts w:asciiTheme="minorHAnsi" w:hAnsiTheme="minorHAnsi"/>
          <w:u w:val="single"/>
        </w:rPr>
        <w:t xml:space="preserve"> </w:t>
      </w:r>
      <w:r w:rsidRPr="004B2BC3">
        <w:rPr>
          <w:rFonts w:asciiTheme="minorHAnsi" w:hAnsiTheme="minorHAnsi" w:cs="Calibri"/>
          <w:b/>
          <w:u w:val="single"/>
        </w:rPr>
        <w:t xml:space="preserve">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b/>
        </w:rPr>
      </w:pPr>
      <w:r w:rsidRPr="00AF4C4B">
        <w:rPr>
          <w:rFonts w:asciiTheme="minorHAnsi" w:hAnsiTheme="minorHAnsi"/>
        </w:rPr>
        <w:t>7 dni – 0 pkt.,</w:t>
      </w:r>
      <w:r w:rsidRPr="00AF4C4B">
        <w:rPr>
          <w:rFonts w:asciiTheme="minorHAnsi" w:hAnsiTheme="minorHAnsi"/>
          <w:b/>
        </w:rPr>
        <w:t xml:space="preserve">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6 dni – 1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5 dni – 2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4 dni – 4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3 dni – 6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 xml:space="preserve">2 dni – 8 pkt., </w:t>
      </w:r>
    </w:p>
    <w:p w:rsidR="00AF4C4B" w:rsidRPr="00AF4C4B" w:rsidRDefault="00AF4C4B" w:rsidP="00AF4C4B">
      <w:pPr>
        <w:pStyle w:val="Akapitzlist"/>
        <w:numPr>
          <w:ilvl w:val="0"/>
          <w:numId w:val="47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AF4C4B">
        <w:rPr>
          <w:rFonts w:asciiTheme="minorHAnsi" w:hAnsiTheme="minorHAnsi"/>
        </w:rPr>
        <w:t>1 dzień – 10 pkt.</w:t>
      </w:r>
    </w:p>
    <w:p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B77D1C">
        <w:rPr>
          <w:rFonts w:asciiTheme="minorHAnsi" w:hAnsiTheme="minorHAnsi"/>
          <w:color w:val="000000"/>
        </w:rPr>
        <w:t>że:</w:t>
      </w:r>
    </w:p>
    <w:p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lastRenderedPageBreak/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685"/>
        <w:gridCol w:w="4536"/>
      </w:tblGrid>
      <w:tr w:rsidR="00705D19" w:rsidRPr="00B77D1C" w:rsidTr="0027543D">
        <w:trPr>
          <w:trHeight w:val="447"/>
        </w:trPr>
        <w:tc>
          <w:tcPr>
            <w:tcW w:w="533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:rsidTr="00A207E4">
        <w:tc>
          <w:tcPr>
            <w:tcW w:w="533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:rsidTr="00A207E4">
        <w:tc>
          <w:tcPr>
            <w:tcW w:w="533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:rsidR="003D3525" w:rsidRPr="00B77D1C" w:rsidRDefault="003D3525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:rsidR="003D3525" w:rsidRPr="00B77D1C" w:rsidRDefault="00B45E2A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974015">
        <w:rPr>
          <w:rFonts w:asciiTheme="minorHAnsi" w:hAnsiTheme="minorHAnsi"/>
        </w:rPr>
        <w:t>.***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:rsidR="00705D19" w:rsidRPr="00B77D1C" w:rsidRDefault="00705D19" w:rsidP="00857C3C">
      <w:pPr>
        <w:pStyle w:val="Tekstpodstawowywcity3"/>
        <w:numPr>
          <w:ilvl w:val="2"/>
          <w:numId w:val="34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705D19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5D5A5F" w:rsidRDefault="005D5A5F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</w:p>
    <w:p w:rsidR="005D5A5F" w:rsidRPr="00B45E2A" w:rsidRDefault="005D5A5F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</w:p>
    <w:p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lastRenderedPageBreak/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:rsidR="00705D19" w:rsidRPr="007C241A" w:rsidRDefault="00705D19" w:rsidP="00857C3C">
      <w:pPr>
        <w:numPr>
          <w:ilvl w:val="1"/>
          <w:numId w:val="3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:rsidR="00705D19" w:rsidRPr="007C241A" w:rsidRDefault="00CF696B" w:rsidP="00857C3C">
      <w:pPr>
        <w:numPr>
          <w:ilvl w:val="1"/>
          <w:numId w:val="3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:rsidR="00705D19" w:rsidRPr="007C241A" w:rsidRDefault="00CF696B" w:rsidP="00CA2FC8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***</w:t>
      </w:r>
      <w:r w:rsidRPr="00CF696B">
        <w:rPr>
          <w:i/>
        </w:rPr>
        <w:t xml:space="preserve"> 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AF4C4B" w:rsidRDefault="00AF4C4B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06792C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Formularze dotyczące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>wykluczenia Wykonawcy z postępowania /spełniania przez Wykonawcę warunków udziału w postępowaniu</w:t>
      </w:r>
    </w:p>
    <w:p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17"/>
          <w:footerReference w:type="default" r:id="rId18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756"/>
      </w:tblGrid>
      <w:tr w:rsidR="00516965" w:rsidRPr="00044689" w:rsidTr="00D46C26">
        <w:trPr>
          <w:trHeight w:val="1391"/>
        </w:trPr>
        <w:tc>
          <w:tcPr>
            <w:tcW w:w="3600" w:type="dxa"/>
          </w:tcPr>
          <w:p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:rsidR="00AF4C4B" w:rsidRPr="00125E3C" w:rsidRDefault="00AF4C4B" w:rsidP="00AF4C4B">
      <w:pPr>
        <w:pStyle w:val="Tekstpodstawowy3"/>
        <w:spacing w:after="120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125E3C">
        <w:rPr>
          <w:rFonts w:asciiTheme="minorHAnsi" w:hAnsiTheme="minorHAnsi"/>
          <w:b/>
          <w:i w:val="0"/>
          <w:sz w:val="22"/>
          <w:szCs w:val="22"/>
        </w:rPr>
        <w:t>„</w:t>
      </w:r>
      <w:r w:rsidRPr="00125E3C">
        <w:rPr>
          <w:rFonts w:asciiTheme="minorHAnsi" w:hAnsiTheme="minorHAnsi"/>
          <w:b/>
          <w:bCs/>
          <w:iCs w:val="0"/>
          <w:sz w:val="28"/>
          <w:szCs w:val="28"/>
        </w:rPr>
        <w:t xml:space="preserve"> </w:t>
      </w:r>
      <w:r w:rsidRPr="00125E3C">
        <w:rPr>
          <w:rFonts w:asciiTheme="minorHAnsi" w:hAnsiTheme="minorHAnsi"/>
          <w:b/>
          <w:bCs/>
          <w:sz w:val="22"/>
          <w:szCs w:val="22"/>
        </w:rPr>
        <w:t>Przebudowa konstrukcji dachu wraz z modernizacją sali gimnastycznej    w Zespole Szkolno – Przedszkolnym z Oddziałami Integracyjnymi w Żarach”.</w:t>
      </w:r>
    </w:p>
    <w:p w:rsidR="00AF4C4B" w:rsidRDefault="00AF4C4B" w:rsidP="00AF4C4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Pr="00125E3C">
        <w:rPr>
          <w:rFonts w:asciiTheme="minorHAnsi" w:hAnsiTheme="minorHAnsi" w:cs="Verdana"/>
          <w:b/>
          <w:sz w:val="22"/>
          <w:szCs w:val="22"/>
        </w:rPr>
        <w:t>ZSP-ZP-</w:t>
      </w:r>
      <w:r w:rsidR="002D3DE1">
        <w:rPr>
          <w:rFonts w:asciiTheme="minorHAnsi" w:hAnsiTheme="minorHAnsi" w:cs="Verdana"/>
          <w:b/>
          <w:sz w:val="22"/>
          <w:szCs w:val="22"/>
        </w:rPr>
        <w:t>1</w:t>
      </w:r>
      <w:r w:rsidRPr="00125E3C">
        <w:rPr>
          <w:rFonts w:asciiTheme="minorHAnsi" w:hAnsiTheme="minorHAnsi" w:cs="Verdana"/>
          <w:b/>
          <w:sz w:val="22"/>
          <w:szCs w:val="22"/>
        </w:rPr>
        <w:t>2/2021</w:t>
      </w:r>
      <w:r>
        <w:rPr>
          <w:rFonts w:asciiTheme="minorHAnsi" w:hAnsiTheme="minorHAnsi" w:cs="Verdana"/>
          <w:sz w:val="22"/>
          <w:szCs w:val="22"/>
        </w:rPr>
        <w:t xml:space="preserve">  </w:t>
      </w:r>
    </w:p>
    <w:p w:rsidR="00A87678" w:rsidRPr="00AF4C4B" w:rsidRDefault="00A87678" w:rsidP="00AF4C4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z w:val="22"/>
          <w:szCs w:val="22"/>
        </w:rPr>
        <w:t>oświadczam, że spełniam warunki udziału w postępowaniu określone w przedmiotowym postępowaniu</w:t>
      </w:r>
      <w:r w:rsidR="00D46C26">
        <w:rPr>
          <w:rFonts w:asciiTheme="minorHAnsi" w:hAnsiTheme="minorHAnsi" w:cs="Arial"/>
          <w:sz w:val="22"/>
          <w:szCs w:val="22"/>
        </w:rPr>
        <w:t xml:space="preserve"> określone przez Zamawiającego</w:t>
      </w:r>
      <w:r w:rsidRPr="00044689">
        <w:rPr>
          <w:rFonts w:asciiTheme="minorHAnsi" w:hAnsiTheme="minorHAnsi" w:cs="Arial"/>
          <w:sz w:val="22"/>
          <w:szCs w:val="22"/>
        </w:rPr>
        <w:t>;</w:t>
      </w:r>
    </w:p>
    <w:p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     </w:t>
      </w:r>
    </w:p>
    <w:p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:rsidR="00D77797" w:rsidRPr="00B45E2A" w:rsidRDefault="00D77797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:rsidR="00444BD5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444BD5" w:rsidRPr="00044689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</w:p>
    <w:p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A87678" w:rsidRDefault="00A87678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714ED9" w:rsidRDefault="00714ED9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:rsidR="00106213" w:rsidRPr="00A40F30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40F30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A40F30">
        <w:rPr>
          <w:rFonts w:asciiTheme="minorHAnsi" w:hAnsiTheme="minorHAnsi"/>
          <w:b/>
          <w:sz w:val="22"/>
          <w:szCs w:val="22"/>
        </w:rPr>
        <w:t xml:space="preserve"> (OPZ)</w:t>
      </w:r>
    </w:p>
    <w:p w:rsidR="00106213" w:rsidRPr="00F0755D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/>
          <w:sz w:val="22"/>
          <w:szCs w:val="22"/>
          <w:highlight w:val="yellow"/>
        </w:rPr>
      </w:pPr>
    </w:p>
    <w:p w:rsidR="003602FB" w:rsidRPr="005223BB" w:rsidRDefault="003602FB" w:rsidP="005223BB">
      <w:pPr>
        <w:pStyle w:val="Akapitzlist"/>
        <w:numPr>
          <w:ilvl w:val="0"/>
          <w:numId w:val="43"/>
        </w:numPr>
        <w:spacing w:before="120" w:after="120"/>
        <w:ind w:left="284" w:hanging="284"/>
        <w:jc w:val="both"/>
        <w:rPr>
          <w:rFonts w:asciiTheme="minorHAnsi" w:hAnsiTheme="minorHAnsi"/>
          <w:b/>
          <w:bCs/>
          <w:iCs/>
        </w:rPr>
      </w:pPr>
      <w:r w:rsidRPr="00A40F30">
        <w:rPr>
          <w:rFonts w:asciiTheme="minorHAnsi" w:hAnsiTheme="minorHAnsi"/>
          <w:iCs/>
        </w:rPr>
        <w:t xml:space="preserve">Przedmiotem zamówienia jest wykonanie zadania inwestycyjnego pn. </w:t>
      </w:r>
      <w:r w:rsidR="00A40F30" w:rsidRPr="00A40F30">
        <w:rPr>
          <w:rFonts w:asciiTheme="minorHAnsi" w:hAnsiTheme="minorHAnsi"/>
          <w:b/>
          <w:bCs/>
          <w:iCs/>
        </w:rPr>
        <w:t>Przebudowa konstrukcji dachu wraz z modern</w:t>
      </w:r>
      <w:r w:rsidR="00A40F30">
        <w:rPr>
          <w:rFonts w:asciiTheme="minorHAnsi" w:hAnsiTheme="minorHAnsi"/>
          <w:b/>
          <w:bCs/>
          <w:iCs/>
        </w:rPr>
        <w:t xml:space="preserve">izacją sali gimnastycznej  </w:t>
      </w:r>
      <w:r w:rsidR="00A40F30" w:rsidRPr="00A40F30">
        <w:rPr>
          <w:rFonts w:asciiTheme="minorHAnsi" w:hAnsiTheme="minorHAnsi"/>
          <w:b/>
          <w:bCs/>
          <w:iCs/>
        </w:rPr>
        <w:t xml:space="preserve"> w Zespole Szkolno – Przedszkolnym z Oddziałami Integracyjnymi w Żarach.</w:t>
      </w:r>
    </w:p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Zakres rzeczowy przedmiotu umowy określają:</w:t>
      </w:r>
    </w:p>
    <w:p w:rsidR="00992636" w:rsidRPr="00992636" w:rsidRDefault="00992636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bookmarkStart w:id="0" w:name="_Hlk503346594"/>
      <w:r w:rsidRPr="00992636">
        <w:rPr>
          <w:rFonts w:asciiTheme="minorHAnsi" w:hAnsiTheme="minorHAnsi"/>
        </w:rPr>
        <w:t>dokumentacja projektowa inwestycji pn</w:t>
      </w:r>
      <w:r w:rsidR="005223BB">
        <w:rPr>
          <w:rFonts w:asciiTheme="minorHAnsi" w:hAnsiTheme="minorHAnsi"/>
        </w:rPr>
        <w:t>. „ Przebudowa konstrukcji dachu wraz z innymi koniecznymi remontami sali gimnastycznej Szkoły Podstawowej nr 3.”</w:t>
      </w:r>
      <w:r w:rsidRPr="00992636">
        <w:rPr>
          <w:rFonts w:asciiTheme="minorHAnsi" w:hAnsiTheme="minorHAnsi"/>
        </w:rPr>
        <w:t xml:space="preserve">, opracowana przez </w:t>
      </w:r>
      <w:r w:rsidR="005223BB">
        <w:rPr>
          <w:rFonts w:asciiTheme="minorHAnsi" w:hAnsiTheme="minorHAnsi"/>
        </w:rPr>
        <w:t xml:space="preserve">Pracownię Projektową GBB – PROJEKT, </w:t>
      </w:r>
      <w:r w:rsidRPr="00992636">
        <w:rPr>
          <w:rFonts w:asciiTheme="minorHAnsi" w:hAnsiTheme="minorHAnsi"/>
        </w:rPr>
        <w:t>ul</w:t>
      </w:r>
      <w:r w:rsidR="005223BB">
        <w:rPr>
          <w:rFonts w:asciiTheme="minorHAnsi" w:hAnsiTheme="minorHAnsi"/>
        </w:rPr>
        <w:t>.  Leśna 22, Marszów, 68-200 Żary</w:t>
      </w:r>
      <w:r w:rsidRPr="00992636">
        <w:rPr>
          <w:rFonts w:asciiTheme="minorHAnsi" w:hAnsiTheme="minorHAnsi"/>
        </w:rPr>
        <w:t>, na którą składają się następujące opracowania:</w:t>
      </w:r>
    </w:p>
    <w:p w:rsidR="00992636" w:rsidRPr="005223BB" w:rsidRDefault="005223BB" w:rsidP="005223BB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ind w:left="567" w:firstLine="0"/>
        <w:contextualSpacing/>
        <w:jc w:val="both"/>
        <w:rPr>
          <w:rFonts w:asciiTheme="minorHAnsi" w:hAnsiTheme="minorHAnsi"/>
        </w:rPr>
      </w:pPr>
      <w:r w:rsidRPr="005223BB">
        <w:rPr>
          <w:rFonts w:asciiTheme="minorHAnsi" w:hAnsiTheme="minorHAnsi"/>
        </w:rPr>
        <w:t>projekt techniczny</w:t>
      </w:r>
      <w:r w:rsidR="00992636" w:rsidRPr="005223BB">
        <w:rPr>
          <w:rFonts w:asciiTheme="minorHAnsi" w:hAnsiTheme="minorHAnsi"/>
        </w:rPr>
        <w:t>,</w:t>
      </w:r>
      <w:r w:rsidRPr="005223BB">
        <w:rPr>
          <w:rFonts w:asciiTheme="minorHAnsi" w:hAnsiTheme="minorHAnsi"/>
        </w:rPr>
        <w:t xml:space="preserve"> </w:t>
      </w:r>
    </w:p>
    <w:p w:rsidR="00992636" w:rsidRPr="00992636" w:rsidRDefault="005223BB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92636" w:rsidRPr="00992636">
        <w:rPr>
          <w:rFonts w:asciiTheme="minorHAnsi" w:hAnsiTheme="minorHAnsi"/>
        </w:rPr>
        <w:t xml:space="preserve">rzedmiar robót dla robót </w:t>
      </w:r>
      <w:r>
        <w:rPr>
          <w:rFonts w:asciiTheme="minorHAnsi" w:hAnsiTheme="minorHAnsi"/>
        </w:rPr>
        <w:t>„ Przebudowa konstrukcji dachu wraz z innymi koniecznymi remontami sali gimnastycznej Szkoły Podstawowej nr 3.”</w:t>
      </w:r>
    </w:p>
    <w:p w:rsidR="00992636" w:rsidRDefault="005223BB" w:rsidP="001B7C33">
      <w:pPr>
        <w:pStyle w:val="Akapitzlist"/>
        <w:numPr>
          <w:ilvl w:val="0"/>
          <w:numId w:val="44"/>
        </w:numPr>
        <w:tabs>
          <w:tab w:val="left" w:pos="426"/>
        </w:tabs>
        <w:spacing w:before="120" w:after="120" w:line="240" w:lineRule="auto"/>
        <w:ind w:left="567" w:hanging="295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Specyfikacja techniczna</w:t>
      </w:r>
      <w:r w:rsidR="00992636" w:rsidRPr="009926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wykonania i odbioru robót opracowana</w:t>
      </w:r>
      <w:r w:rsidR="00992636" w:rsidRPr="00992636">
        <w:rPr>
          <w:rFonts w:asciiTheme="minorHAnsi" w:hAnsiTheme="minorHAnsi"/>
        </w:rPr>
        <w:t xml:space="preserve"> przez </w:t>
      </w:r>
      <w:r w:rsidR="00F1488A">
        <w:rPr>
          <w:rFonts w:asciiTheme="minorHAnsi" w:hAnsiTheme="minorHAnsi"/>
        </w:rPr>
        <w:t xml:space="preserve">Pracownię Projektową GBB – PROJEKT, </w:t>
      </w:r>
      <w:r w:rsidR="00F1488A" w:rsidRPr="00992636">
        <w:rPr>
          <w:rFonts w:asciiTheme="minorHAnsi" w:hAnsiTheme="minorHAnsi"/>
        </w:rPr>
        <w:t>ul</w:t>
      </w:r>
      <w:r w:rsidR="00F1488A">
        <w:rPr>
          <w:rFonts w:asciiTheme="minorHAnsi" w:hAnsiTheme="minorHAnsi"/>
        </w:rPr>
        <w:t>.  Leśna 22, Marszów, 68-200 Żary</w:t>
      </w:r>
    </w:p>
    <w:p w:rsidR="001B7C33" w:rsidRPr="00992636" w:rsidRDefault="001B7C33" w:rsidP="001B7C33">
      <w:pPr>
        <w:pStyle w:val="Akapitzlist"/>
        <w:tabs>
          <w:tab w:val="left" w:pos="426"/>
        </w:tabs>
        <w:spacing w:before="120" w:after="120" w:line="240" w:lineRule="auto"/>
        <w:ind w:left="567" w:hanging="283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stanowiące załączniki do niniejszego rozdziału </w:t>
      </w:r>
      <w:r w:rsidRPr="00705AA3">
        <w:rPr>
          <w:rFonts w:asciiTheme="minorHAnsi" w:hAnsiTheme="minorHAnsi"/>
          <w:i/>
        </w:rPr>
        <w:t>(odrębny plik).</w:t>
      </w:r>
      <w:r w:rsidR="00F1488A">
        <w:rPr>
          <w:rFonts w:asciiTheme="minorHAnsi" w:hAnsiTheme="minorHAnsi"/>
          <w:i/>
        </w:rPr>
        <w:t xml:space="preserve"> </w:t>
      </w:r>
    </w:p>
    <w:bookmarkEnd w:id="0"/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Wszystkie wymienione powyżej opracowania i dokumenty należy rozpatrywać łącznie W razie stwierdzenia jakiejkolwiek rozbieżności ostateczną decyzję należy podjąć jednocześnie w porozumieniu z Zamawiającym i właściwym inspektorem nadzoru inwestorskiego.</w:t>
      </w:r>
    </w:p>
    <w:p w:rsidR="00992636" w:rsidRPr="00992636" w:rsidRDefault="00F1488A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Załączony przedmiar robót służy</w:t>
      </w:r>
      <w:r w:rsidR="00992636" w:rsidRPr="00992636">
        <w:rPr>
          <w:rFonts w:asciiTheme="minorHAnsi" w:hAnsiTheme="minorHAnsi"/>
        </w:rPr>
        <w:t xml:space="preserve"> jedynie celom informacyjnym/poglądowym. Wykonawca zobowiązany jest do dokładnego sprawdzenia ilości robót z dokumentacją projektową. </w:t>
      </w:r>
    </w:p>
    <w:p w:rsidR="00992636" w:rsidRPr="00992636" w:rsidRDefault="00992636" w:rsidP="001B7C33">
      <w:pPr>
        <w:pStyle w:val="Akapitzlist"/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992636">
        <w:rPr>
          <w:rFonts w:asciiTheme="minorHAnsi" w:hAnsiTheme="minorHAnsi"/>
        </w:rPr>
        <w:t>Z dokumentacji projektowej wykreśla się wszystkie zapisy mogące wskazywać na jednego producenta materiałów i urządzeń, w tym nazwy własne.</w:t>
      </w:r>
    </w:p>
    <w:p w:rsidR="00F258E8" w:rsidRDefault="00F258E8" w:rsidP="001B7C33">
      <w:pPr>
        <w:pStyle w:val="Tekstpodstawowy"/>
        <w:numPr>
          <w:ilvl w:val="0"/>
          <w:numId w:val="43"/>
        </w:numPr>
        <w:spacing w:before="120" w:after="120"/>
        <w:ind w:left="284" w:hanging="284"/>
        <w:jc w:val="both"/>
        <w:rPr>
          <w:rFonts w:asciiTheme="minorHAnsi" w:hAnsiTheme="minorHAnsi" w:cs="Verdana"/>
          <w:bCs/>
          <w:sz w:val="22"/>
          <w:szCs w:val="22"/>
        </w:rPr>
      </w:pPr>
      <w:r w:rsidRPr="00A23233">
        <w:rPr>
          <w:rFonts w:asciiTheme="minorHAnsi" w:hAnsiTheme="minorHAnsi" w:cs="Verdana"/>
          <w:bCs/>
          <w:sz w:val="22"/>
          <w:szCs w:val="22"/>
        </w:rPr>
        <w:t xml:space="preserve">CPV (Wspólny </w:t>
      </w:r>
      <w:r w:rsidRPr="00A23233">
        <w:rPr>
          <w:rFonts w:asciiTheme="minorHAnsi" w:hAnsiTheme="minorHAnsi" w:cs="Verdana"/>
          <w:bCs/>
          <w:sz w:val="22"/>
          <w:szCs w:val="22"/>
          <w:lang w:eastAsia="en-US"/>
        </w:rPr>
        <w:t>Słownik</w:t>
      </w:r>
      <w:r w:rsidRPr="00A23233">
        <w:rPr>
          <w:rFonts w:asciiTheme="minorHAnsi" w:hAnsiTheme="minorHAnsi" w:cs="Verdana"/>
          <w:bCs/>
          <w:sz w:val="22"/>
          <w:szCs w:val="22"/>
        </w:rPr>
        <w:t xml:space="preserve"> Zamówień): </w:t>
      </w:r>
    </w:p>
    <w:p w:rsidR="00F1488A" w:rsidRPr="00F1488A" w:rsidRDefault="00F1488A" w:rsidP="00F1488A">
      <w:pPr>
        <w:pStyle w:val="Tekstpodstawowy"/>
        <w:spacing w:before="120" w:after="120"/>
        <w:jc w:val="both"/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</w:pPr>
      <w:r w:rsidRPr="00F1488A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Główny przedmiot:</w:t>
      </w:r>
    </w:p>
    <w:p w:rsidR="00F1488A" w:rsidRPr="00F1488A" w:rsidRDefault="00F1488A" w:rsidP="00F1488A">
      <w:pPr>
        <w:autoSpaceDE w:val="0"/>
        <w:autoSpaceDN w:val="0"/>
        <w:adjustRightInd w:val="0"/>
        <w:rPr>
          <w:rFonts w:asciiTheme="minorHAnsi" w:eastAsia="Calibri" w:hAnsiTheme="minorHAnsi"/>
          <w:iCs/>
          <w:color w:val="000000"/>
        </w:rPr>
      </w:pPr>
      <w:r w:rsidRPr="00F1488A">
        <w:rPr>
          <w:rFonts w:asciiTheme="minorHAnsi" w:eastAsia="Calibri" w:hAnsiTheme="minorHAnsi"/>
          <w:iCs/>
          <w:color w:val="000000"/>
        </w:rPr>
        <w:t xml:space="preserve">45000000-7 </w:t>
      </w:r>
      <w:r>
        <w:rPr>
          <w:rFonts w:asciiTheme="minorHAnsi" w:eastAsia="Calibri" w:hAnsiTheme="minorHAnsi"/>
          <w:iCs/>
          <w:color w:val="000000"/>
        </w:rPr>
        <w:t xml:space="preserve">   </w:t>
      </w:r>
      <w:r w:rsidRPr="00F1488A">
        <w:rPr>
          <w:rFonts w:asciiTheme="minorHAnsi" w:eastAsia="Calibri" w:hAnsiTheme="minorHAnsi"/>
          <w:iCs/>
          <w:color w:val="000000"/>
        </w:rPr>
        <w:t xml:space="preserve">Roboty budowlane </w:t>
      </w:r>
    </w:p>
    <w:p w:rsidR="00F1488A" w:rsidRPr="00F1488A" w:rsidRDefault="00F1488A" w:rsidP="00F1488A">
      <w:pPr>
        <w:pStyle w:val="Tekstpodstawowy"/>
        <w:spacing w:before="120" w:after="120"/>
        <w:jc w:val="both"/>
        <w:rPr>
          <w:rFonts w:asciiTheme="minorHAnsi" w:hAnsiTheme="minorHAnsi" w:cs="Verdana"/>
          <w:bCs/>
          <w:i/>
          <w:iCs/>
          <w:sz w:val="22"/>
          <w:szCs w:val="22"/>
          <w:u w:val="single"/>
        </w:rPr>
      </w:pPr>
      <w:r w:rsidRPr="00F1488A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Dodatkowe</w:t>
      </w:r>
      <w:r w:rsidRPr="00F1488A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 xml:space="preserve"> </w:t>
      </w:r>
      <w:r w:rsidRPr="00F1488A">
        <w:rPr>
          <w:rFonts w:asciiTheme="minorHAnsi" w:hAnsiTheme="minorHAnsi" w:cs="Verdana"/>
          <w:bCs/>
          <w:sz w:val="22"/>
          <w:szCs w:val="22"/>
          <w:u w:val="single"/>
        </w:rPr>
        <w:t>przedmioty</w:t>
      </w:r>
      <w:r w:rsidRPr="00F1488A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>:</w:t>
      </w:r>
    </w:p>
    <w:p w:rsid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45200000-9</w:t>
      </w:r>
      <w:r w:rsidRPr="00F1488A">
        <w:rPr>
          <w:rFonts w:asciiTheme="minorHAnsi" w:hAnsiTheme="minorHAnsi"/>
        </w:rPr>
        <w:tab/>
        <w:t xml:space="preserve">Roboty budowlane w zakresie wznoszenia kompletnych obiektów </w:t>
      </w:r>
    </w:p>
    <w:p w:rsidR="00F1488A" w:rsidRP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Pr="00F1488A">
        <w:rPr>
          <w:rFonts w:asciiTheme="minorHAnsi" w:hAnsiTheme="minorHAnsi"/>
        </w:rPr>
        <w:t>budowlanych lub ich części oraz roboty w zakresie inżynierii i wodnej.</w:t>
      </w:r>
    </w:p>
    <w:p w:rsidR="00F1488A" w:rsidRP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45210000-2</w:t>
      </w:r>
      <w:r w:rsidRPr="00F1488A">
        <w:rPr>
          <w:rFonts w:asciiTheme="minorHAnsi" w:hAnsiTheme="minorHAnsi"/>
        </w:rPr>
        <w:tab/>
        <w:t>Roboty budowlane w zakresie budynków.</w:t>
      </w:r>
    </w:p>
    <w:p w:rsidR="00F1488A" w:rsidRDefault="00F1488A" w:rsidP="006A4AD0">
      <w:pPr>
        <w:tabs>
          <w:tab w:val="left" w:pos="1413"/>
        </w:tabs>
        <w:rPr>
          <w:rFonts w:asciiTheme="minorHAnsi" w:hAnsiTheme="minorHAnsi"/>
        </w:rPr>
      </w:pPr>
      <w:r w:rsidRPr="00F1488A">
        <w:rPr>
          <w:rFonts w:asciiTheme="minorHAnsi" w:hAnsiTheme="minorHAnsi"/>
        </w:rPr>
        <w:t>45214000-0</w:t>
      </w:r>
      <w:r w:rsidRPr="00F1488A">
        <w:rPr>
          <w:rFonts w:asciiTheme="minorHAnsi" w:hAnsiTheme="minorHAnsi"/>
        </w:rPr>
        <w:tab/>
        <w:t>Roboty budowlane w zakresie budowy obiektów budowlanych związanych</w:t>
      </w:r>
      <w:r>
        <w:rPr>
          <w:rFonts w:asciiTheme="minorHAnsi" w:hAnsiTheme="minorHAnsi"/>
        </w:rPr>
        <w:t xml:space="preserve">             </w:t>
      </w:r>
    </w:p>
    <w:p w:rsidR="00F1488A" w:rsidRPr="00F1488A" w:rsidRDefault="00F1488A" w:rsidP="00F1488A">
      <w:pPr>
        <w:tabs>
          <w:tab w:val="left" w:pos="1413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  <w:r w:rsidRPr="00F1488A">
        <w:rPr>
          <w:rFonts w:asciiTheme="minorHAnsi" w:hAnsiTheme="minorHAnsi"/>
        </w:rPr>
        <w:t xml:space="preserve"> z edukacją i badaniami.</w:t>
      </w:r>
    </w:p>
    <w:p w:rsidR="00106213" w:rsidRPr="00F258E8" w:rsidRDefault="00F258E8" w:rsidP="008764A8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258E8">
        <w:rPr>
          <w:rFonts w:asciiTheme="minorHAnsi" w:hAnsiTheme="minorHAnsi" w:cs="Verdana"/>
          <w:bCs/>
          <w:sz w:val="22"/>
          <w:szCs w:val="22"/>
        </w:rPr>
        <w:t xml:space="preserve">7.  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F258E8">
        <w:rPr>
          <w:rFonts w:asciiTheme="minorHAnsi" w:hAnsiTheme="minorHAnsi" w:cs="Times New Roman"/>
          <w:sz w:val="22"/>
          <w:szCs w:val="22"/>
        </w:rPr>
        <w:t>5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 niniejszej specyfikacji warunków zamówienia.</w:t>
      </w:r>
    </w:p>
    <w:p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106213" w:rsidRDefault="00106213" w:rsidP="00106213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106213" w:rsidRPr="006D5D0B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D5A5F" w:rsidRDefault="005D5A5F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5D5A5F" w:rsidRDefault="005D5A5F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 w:rsidSect="00AF3B50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DB" w:rsidRDefault="008270DB">
      <w:r>
        <w:separator/>
      </w:r>
    </w:p>
  </w:endnote>
  <w:endnote w:type="continuationSeparator" w:id="0">
    <w:p w:rsidR="008270DB" w:rsidRDefault="008270DB">
      <w:r>
        <w:continuationSeparator/>
      </w:r>
    </w:p>
  </w:endnote>
  <w:endnote w:type="continuationNotice" w:id="1">
    <w:p w:rsidR="008270DB" w:rsidRDefault="008270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6" w:rsidRPr="00B7620E" w:rsidRDefault="004B7146">
    <w:pPr>
      <w:pStyle w:val="Stopka"/>
      <w:jc w:val="center"/>
      <w:rPr>
        <w:rFonts w:asciiTheme="minorHAnsi" w:hAnsiTheme="minorHAnsi" w:cstheme="minorHAnsi"/>
        <w:sz w:val="22"/>
        <w:szCs w:val="22"/>
      </w:rPr>
    </w:pPr>
  </w:p>
  <w:p w:rsidR="004B7146" w:rsidRDefault="005B49EB">
    <w:pPr>
      <w:pStyle w:val="Stopka"/>
      <w:jc w:val="center"/>
    </w:pPr>
    <w:sdt>
      <w:sdtPr>
        <w:id w:val="-1666550609"/>
        <w:docPartObj>
          <w:docPartGallery w:val="Page Numbers (Bottom of Page)"/>
          <w:docPartUnique/>
        </w:docPartObj>
      </w:sdtPr>
      <w:sdtContent>
        <w:fldSimple w:instr="PAGE   \* MERGEFORMAT">
          <w:r w:rsidR="00286A74">
            <w:rPr>
              <w:noProof/>
            </w:rPr>
            <w:t>24</w:t>
          </w:r>
        </w:fldSimple>
      </w:sdtContent>
    </w:sdt>
  </w:p>
  <w:p w:rsidR="004B7146" w:rsidRPr="00B66972" w:rsidRDefault="004B7146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DB" w:rsidRDefault="008270DB">
      <w:r>
        <w:separator/>
      </w:r>
    </w:p>
  </w:footnote>
  <w:footnote w:type="continuationSeparator" w:id="0">
    <w:p w:rsidR="008270DB" w:rsidRDefault="008270DB">
      <w:r>
        <w:continuationSeparator/>
      </w:r>
    </w:p>
  </w:footnote>
  <w:footnote w:type="continuationNotice" w:id="1">
    <w:p w:rsidR="008270DB" w:rsidRDefault="008270DB"/>
  </w:footnote>
  <w:footnote w:id="2">
    <w:p w:rsidR="004B7146" w:rsidRDefault="004B7146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:rsidR="004B7146" w:rsidRDefault="004B7146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6" w:rsidRPr="00B7620E" w:rsidRDefault="004B7146" w:rsidP="00B7620E">
    <w:pPr>
      <w:pStyle w:val="Nagwek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B7620E">
      <w:rPr>
        <w:rFonts w:asciiTheme="minorHAnsi" w:hAnsiTheme="minorHAnsi" w:cstheme="minorHAnsi"/>
        <w:i/>
        <w:sz w:val="16"/>
        <w:szCs w:val="16"/>
      </w:rPr>
      <w:t>Specyfikacja Warunków Zamówienia (nr postępowania: ZSP-ZP-12/2021 )</w:t>
    </w:r>
  </w:p>
  <w:p w:rsidR="004B7146" w:rsidRPr="00B7620E" w:rsidRDefault="004B7146" w:rsidP="00B7620E">
    <w:pPr>
      <w:pStyle w:val="Nagwek"/>
      <w:spacing w:line="36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B7620E">
      <w:rPr>
        <w:rFonts w:asciiTheme="minorHAnsi" w:hAnsiTheme="minorHAnsi" w:cstheme="minorHAnsi"/>
        <w:i/>
        <w:sz w:val="16"/>
        <w:szCs w:val="16"/>
      </w:rPr>
      <w:t>„ Przebudowa konstrukcji dachu wraz z modernizacją sali gimnastycznej w Zespole Szkolno – Przedszkolnym z Oddziałami Integracyjnymi                w Żarach.”</w:t>
    </w:r>
  </w:p>
  <w:p w:rsidR="004B7146" w:rsidRPr="00A207E4" w:rsidRDefault="004B7146" w:rsidP="00BC2D94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08F269F0"/>
    <w:multiLevelType w:val="hybridMultilevel"/>
    <w:tmpl w:val="D2C6AA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1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25C22"/>
    <w:multiLevelType w:val="hybridMultilevel"/>
    <w:tmpl w:val="BADE6A0E"/>
    <w:lvl w:ilvl="0" w:tplc="0C4E79B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20E7057"/>
    <w:multiLevelType w:val="multilevel"/>
    <w:tmpl w:val="BFB4F02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1">
    <w:nsid w:val="329529D0"/>
    <w:multiLevelType w:val="multilevel"/>
    <w:tmpl w:val="A4F4908A"/>
    <w:lvl w:ilvl="0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2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9621EF3"/>
    <w:multiLevelType w:val="hybridMultilevel"/>
    <w:tmpl w:val="29C835C6"/>
    <w:lvl w:ilvl="0" w:tplc="CFCA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>
    <w:nsid w:val="515030BB"/>
    <w:multiLevelType w:val="hybridMultilevel"/>
    <w:tmpl w:val="62C6E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5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9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837047"/>
    <w:multiLevelType w:val="multilevel"/>
    <w:tmpl w:val="BF662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235A82"/>
    <w:multiLevelType w:val="hybridMultilevel"/>
    <w:tmpl w:val="85D47C6A"/>
    <w:lvl w:ilvl="0" w:tplc="91DC3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8"/>
  </w:num>
  <w:num w:numId="5">
    <w:abstractNumId w:val="24"/>
  </w:num>
  <w:num w:numId="6">
    <w:abstractNumId w:val="50"/>
  </w:num>
  <w:num w:numId="7">
    <w:abstractNumId w:val="16"/>
  </w:num>
  <w:num w:numId="8">
    <w:abstractNumId w:val="45"/>
  </w:num>
  <w:num w:numId="9">
    <w:abstractNumId w:val="41"/>
  </w:num>
  <w:num w:numId="10">
    <w:abstractNumId w:val="13"/>
  </w:num>
  <w:num w:numId="11">
    <w:abstractNumId w:val="8"/>
  </w:num>
  <w:num w:numId="12">
    <w:abstractNumId w:val="49"/>
  </w:num>
  <w:num w:numId="13">
    <w:abstractNumId w:val="7"/>
  </w:num>
  <w:num w:numId="14">
    <w:abstractNumId w:val="25"/>
  </w:num>
  <w:num w:numId="15">
    <w:abstractNumId w:val="40"/>
  </w:num>
  <w:num w:numId="16">
    <w:abstractNumId w:val="31"/>
  </w:num>
  <w:num w:numId="17">
    <w:abstractNumId w:val="20"/>
  </w:num>
  <w:num w:numId="18">
    <w:abstractNumId w:val="11"/>
  </w:num>
  <w:num w:numId="19">
    <w:abstractNumId w:val="34"/>
  </w:num>
  <w:num w:numId="20">
    <w:abstractNumId w:val="32"/>
  </w:num>
  <w:num w:numId="21">
    <w:abstractNumId w:val="10"/>
  </w:num>
  <w:num w:numId="22">
    <w:abstractNumId w:val="26"/>
  </w:num>
  <w:num w:numId="23">
    <w:abstractNumId w:val="52"/>
  </w:num>
  <w:num w:numId="24">
    <w:abstractNumId w:val="37"/>
  </w:num>
  <w:num w:numId="25">
    <w:abstractNumId w:val="6"/>
  </w:num>
  <w:num w:numId="26">
    <w:abstractNumId w:val="12"/>
  </w:num>
  <w:num w:numId="27">
    <w:abstractNumId w:val="29"/>
  </w:num>
  <w:num w:numId="28">
    <w:abstractNumId w:val="17"/>
  </w:num>
  <w:num w:numId="29">
    <w:abstractNumId w:val="15"/>
  </w:num>
  <w:num w:numId="30">
    <w:abstractNumId w:val="22"/>
  </w:num>
  <w:num w:numId="31">
    <w:abstractNumId w:val="36"/>
  </w:num>
  <w:num w:numId="32">
    <w:abstractNumId w:val="38"/>
  </w:num>
  <w:num w:numId="33">
    <w:abstractNumId w:val="48"/>
  </w:num>
  <w:num w:numId="34">
    <w:abstractNumId w:val="42"/>
  </w:num>
  <w:num w:numId="35">
    <w:abstractNumId w:val="43"/>
  </w:num>
  <w:num w:numId="36">
    <w:abstractNumId w:val="51"/>
  </w:num>
  <w:num w:numId="37">
    <w:abstractNumId w:val="27"/>
  </w:num>
  <w:num w:numId="38">
    <w:abstractNumId w:val="39"/>
  </w:num>
  <w:num w:numId="39">
    <w:abstractNumId w:val="35"/>
  </w:num>
  <w:num w:numId="40">
    <w:abstractNumId w:val="44"/>
  </w:num>
  <w:num w:numId="41">
    <w:abstractNumId w:val="30"/>
  </w:num>
  <w:num w:numId="42">
    <w:abstractNumId w:val="47"/>
  </w:num>
  <w:num w:numId="43">
    <w:abstractNumId w:val="18"/>
  </w:num>
  <w:num w:numId="44">
    <w:abstractNumId w:val="33"/>
  </w:num>
  <w:num w:numId="45">
    <w:abstractNumId w:val="23"/>
  </w:num>
  <w:num w:numId="46">
    <w:abstractNumId w:val="9"/>
  </w:num>
  <w:num w:numId="47">
    <w:abstractNumId w:val="2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C007B"/>
    <w:rsid w:val="0000189C"/>
    <w:rsid w:val="000024B3"/>
    <w:rsid w:val="000052A5"/>
    <w:rsid w:val="000066C4"/>
    <w:rsid w:val="00011391"/>
    <w:rsid w:val="00014AB1"/>
    <w:rsid w:val="00025B5D"/>
    <w:rsid w:val="00026D73"/>
    <w:rsid w:val="00031443"/>
    <w:rsid w:val="00031875"/>
    <w:rsid w:val="000337F3"/>
    <w:rsid w:val="00034D9F"/>
    <w:rsid w:val="0003772B"/>
    <w:rsid w:val="00044689"/>
    <w:rsid w:val="00044F36"/>
    <w:rsid w:val="000505CE"/>
    <w:rsid w:val="00056436"/>
    <w:rsid w:val="00062736"/>
    <w:rsid w:val="000631F4"/>
    <w:rsid w:val="0006361A"/>
    <w:rsid w:val="0006546E"/>
    <w:rsid w:val="000658C1"/>
    <w:rsid w:val="00066154"/>
    <w:rsid w:val="0006641D"/>
    <w:rsid w:val="0006792C"/>
    <w:rsid w:val="00067EFF"/>
    <w:rsid w:val="000700E5"/>
    <w:rsid w:val="000709BE"/>
    <w:rsid w:val="00077D71"/>
    <w:rsid w:val="00082A00"/>
    <w:rsid w:val="00083C02"/>
    <w:rsid w:val="00085BC5"/>
    <w:rsid w:val="000868BA"/>
    <w:rsid w:val="00091CC5"/>
    <w:rsid w:val="000921E8"/>
    <w:rsid w:val="00092BDD"/>
    <w:rsid w:val="0009407E"/>
    <w:rsid w:val="000952C5"/>
    <w:rsid w:val="000A02EE"/>
    <w:rsid w:val="000A07A6"/>
    <w:rsid w:val="000A2060"/>
    <w:rsid w:val="000A2343"/>
    <w:rsid w:val="000A2551"/>
    <w:rsid w:val="000A5D55"/>
    <w:rsid w:val="000B0339"/>
    <w:rsid w:val="000B21E5"/>
    <w:rsid w:val="000B262D"/>
    <w:rsid w:val="000B2BEC"/>
    <w:rsid w:val="000B43CF"/>
    <w:rsid w:val="000B610C"/>
    <w:rsid w:val="000C28FB"/>
    <w:rsid w:val="000C2F9E"/>
    <w:rsid w:val="000C37E6"/>
    <w:rsid w:val="000C50F2"/>
    <w:rsid w:val="000C60A5"/>
    <w:rsid w:val="000D0142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21C3"/>
    <w:rsid w:val="00103828"/>
    <w:rsid w:val="0010536D"/>
    <w:rsid w:val="00106213"/>
    <w:rsid w:val="00112113"/>
    <w:rsid w:val="0011285C"/>
    <w:rsid w:val="00115062"/>
    <w:rsid w:val="0012143C"/>
    <w:rsid w:val="00123FBB"/>
    <w:rsid w:val="00125E3C"/>
    <w:rsid w:val="001262F3"/>
    <w:rsid w:val="001268BA"/>
    <w:rsid w:val="0012758C"/>
    <w:rsid w:val="00131B61"/>
    <w:rsid w:val="0013222E"/>
    <w:rsid w:val="00133311"/>
    <w:rsid w:val="00135C3D"/>
    <w:rsid w:val="001376E7"/>
    <w:rsid w:val="00137882"/>
    <w:rsid w:val="00143435"/>
    <w:rsid w:val="00145DE6"/>
    <w:rsid w:val="001461D4"/>
    <w:rsid w:val="0014627A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1283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11AB"/>
    <w:rsid w:val="001B5C04"/>
    <w:rsid w:val="001B7C33"/>
    <w:rsid w:val="001C007B"/>
    <w:rsid w:val="001C267A"/>
    <w:rsid w:val="001C28CB"/>
    <w:rsid w:val="001C3CF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51A6"/>
    <w:rsid w:val="002062EF"/>
    <w:rsid w:val="00207723"/>
    <w:rsid w:val="002118A3"/>
    <w:rsid w:val="002118FF"/>
    <w:rsid w:val="00212D1B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86A74"/>
    <w:rsid w:val="002913C8"/>
    <w:rsid w:val="002946A8"/>
    <w:rsid w:val="00295475"/>
    <w:rsid w:val="00297ED4"/>
    <w:rsid w:val="002A034C"/>
    <w:rsid w:val="002A33A9"/>
    <w:rsid w:val="002A52D0"/>
    <w:rsid w:val="002A6FC9"/>
    <w:rsid w:val="002B083B"/>
    <w:rsid w:val="002B290F"/>
    <w:rsid w:val="002B2D27"/>
    <w:rsid w:val="002B3F76"/>
    <w:rsid w:val="002B5163"/>
    <w:rsid w:val="002B6307"/>
    <w:rsid w:val="002B6677"/>
    <w:rsid w:val="002B6B61"/>
    <w:rsid w:val="002BE5F4"/>
    <w:rsid w:val="002C74FC"/>
    <w:rsid w:val="002D0270"/>
    <w:rsid w:val="002D1C07"/>
    <w:rsid w:val="002D1CAF"/>
    <w:rsid w:val="002D26B1"/>
    <w:rsid w:val="002D3DE1"/>
    <w:rsid w:val="002E7127"/>
    <w:rsid w:val="002E7E3F"/>
    <w:rsid w:val="002F03DC"/>
    <w:rsid w:val="002F57C4"/>
    <w:rsid w:val="002F6770"/>
    <w:rsid w:val="00301C3A"/>
    <w:rsid w:val="0030433C"/>
    <w:rsid w:val="00313A18"/>
    <w:rsid w:val="00315989"/>
    <w:rsid w:val="0032240D"/>
    <w:rsid w:val="00324696"/>
    <w:rsid w:val="00324B52"/>
    <w:rsid w:val="00324B61"/>
    <w:rsid w:val="00327F75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02FB"/>
    <w:rsid w:val="00364494"/>
    <w:rsid w:val="00364A98"/>
    <w:rsid w:val="00364CFD"/>
    <w:rsid w:val="00364F6F"/>
    <w:rsid w:val="00365DC4"/>
    <w:rsid w:val="00372925"/>
    <w:rsid w:val="00381CE2"/>
    <w:rsid w:val="0038584C"/>
    <w:rsid w:val="00386058"/>
    <w:rsid w:val="0038767D"/>
    <w:rsid w:val="003925D1"/>
    <w:rsid w:val="00393D7A"/>
    <w:rsid w:val="003956F7"/>
    <w:rsid w:val="00396886"/>
    <w:rsid w:val="003A5727"/>
    <w:rsid w:val="003A7A1B"/>
    <w:rsid w:val="003B6E72"/>
    <w:rsid w:val="003C2641"/>
    <w:rsid w:val="003C3267"/>
    <w:rsid w:val="003C38B7"/>
    <w:rsid w:val="003C3A89"/>
    <w:rsid w:val="003D1229"/>
    <w:rsid w:val="003D12AD"/>
    <w:rsid w:val="003D3475"/>
    <w:rsid w:val="003D3525"/>
    <w:rsid w:val="003D535C"/>
    <w:rsid w:val="003D5D3F"/>
    <w:rsid w:val="003E027B"/>
    <w:rsid w:val="003E1380"/>
    <w:rsid w:val="003E4A53"/>
    <w:rsid w:val="003E676C"/>
    <w:rsid w:val="003E773B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615E"/>
    <w:rsid w:val="00426269"/>
    <w:rsid w:val="00426794"/>
    <w:rsid w:val="004271E3"/>
    <w:rsid w:val="00427BBE"/>
    <w:rsid w:val="0043139A"/>
    <w:rsid w:val="004314E0"/>
    <w:rsid w:val="00432D48"/>
    <w:rsid w:val="00434A75"/>
    <w:rsid w:val="00434F55"/>
    <w:rsid w:val="004371DB"/>
    <w:rsid w:val="004405C2"/>
    <w:rsid w:val="00441D11"/>
    <w:rsid w:val="00444BD5"/>
    <w:rsid w:val="0044538B"/>
    <w:rsid w:val="00446247"/>
    <w:rsid w:val="004464F6"/>
    <w:rsid w:val="0045006E"/>
    <w:rsid w:val="004509B0"/>
    <w:rsid w:val="00455299"/>
    <w:rsid w:val="00455507"/>
    <w:rsid w:val="0045595E"/>
    <w:rsid w:val="0046257D"/>
    <w:rsid w:val="00462A08"/>
    <w:rsid w:val="00466B59"/>
    <w:rsid w:val="00467330"/>
    <w:rsid w:val="00474B5E"/>
    <w:rsid w:val="004760AC"/>
    <w:rsid w:val="004807C9"/>
    <w:rsid w:val="00485C31"/>
    <w:rsid w:val="0049056D"/>
    <w:rsid w:val="00490950"/>
    <w:rsid w:val="00490AFF"/>
    <w:rsid w:val="004921EE"/>
    <w:rsid w:val="004923C1"/>
    <w:rsid w:val="00492FC9"/>
    <w:rsid w:val="00497AF0"/>
    <w:rsid w:val="004A1B8C"/>
    <w:rsid w:val="004A28A3"/>
    <w:rsid w:val="004A3199"/>
    <w:rsid w:val="004A5350"/>
    <w:rsid w:val="004A5481"/>
    <w:rsid w:val="004B1D3C"/>
    <w:rsid w:val="004B2BC3"/>
    <w:rsid w:val="004B7146"/>
    <w:rsid w:val="004C19A8"/>
    <w:rsid w:val="004C2CDC"/>
    <w:rsid w:val="004C2DBD"/>
    <w:rsid w:val="004C3492"/>
    <w:rsid w:val="004C4763"/>
    <w:rsid w:val="004C5090"/>
    <w:rsid w:val="004C543A"/>
    <w:rsid w:val="004D119A"/>
    <w:rsid w:val="004D177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26A"/>
    <w:rsid w:val="004F4336"/>
    <w:rsid w:val="004F712D"/>
    <w:rsid w:val="00503683"/>
    <w:rsid w:val="00504F36"/>
    <w:rsid w:val="00507AD3"/>
    <w:rsid w:val="00507D9C"/>
    <w:rsid w:val="005100A7"/>
    <w:rsid w:val="00511937"/>
    <w:rsid w:val="005123CA"/>
    <w:rsid w:val="0051468C"/>
    <w:rsid w:val="005156B8"/>
    <w:rsid w:val="00516965"/>
    <w:rsid w:val="005223BB"/>
    <w:rsid w:val="00523B03"/>
    <w:rsid w:val="00542B15"/>
    <w:rsid w:val="005450C2"/>
    <w:rsid w:val="0055474A"/>
    <w:rsid w:val="005641FF"/>
    <w:rsid w:val="00567143"/>
    <w:rsid w:val="0056782A"/>
    <w:rsid w:val="0057656F"/>
    <w:rsid w:val="00576EC8"/>
    <w:rsid w:val="00582386"/>
    <w:rsid w:val="00582CCD"/>
    <w:rsid w:val="0058347C"/>
    <w:rsid w:val="00584401"/>
    <w:rsid w:val="00586536"/>
    <w:rsid w:val="00591B9D"/>
    <w:rsid w:val="0059596E"/>
    <w:rsid w:val="005A049A"/>
    <w:rsid w:val="005A1797"/>
    <w:rsid w:val="005A3E71"/>
    <w:rsid w:val="005A4BFC"/>
    <w:rsid w:val="005AC572"/>
    <w:rsid w:val="005AE06D"/>
    <w:rsid w:val="005B2947"/>
    <w:rsid w:val="005B29C6"/>
    <w:rsid w:val="005B49EB"/>
    <w:rsid w:val="005B4E44"/>
    <w:rsid w:val="005B7224"/>
    <w:rsid w:val="005B750F"/>
    <w:rsid w:val="005B7C2B"/>
    <w:rsid w:val="005C1B54"/>
    <w:rsid w:val="005C386F"/>
    <w:rsid w:val="005C419E"/>
    <w:rsid w:val="005C5D5F"/>
    <w:rsid w:val="005D5A5F"/>
    <w:rsid w:val="005D6911"/>
    <w:rsid w:val="005E10E2"/>
    <w:rsid w:val="005E115B"/>
    <w:rsid w:val="005E27FB"/>
    <w:rsid w:val="005E2822"/>
    <w:rsid w:val="005E5573"/>
    <w:rsid w:val="005E6FAE"/>
    <w:rsid w:val="005E77A5"/>
    <w:rsid w:val="005EF575"/>
    <w:rsid w:val="005F0318"/>
    <w:rsid w:val="005F1B18"/>
    <w:rsid w:val="005F26E0"/>
    <w:rsid w:val="005F2B8F"/>
    <w:rsid w:val="005F3D98"/>
    <w:rsid w:val="005F3EDB"/>
    <w:rsid w:val="005F56C7"/>
    <w:rsid w:val="00605D7D"/>
    <w:rsid w:val="00610294"/>
    <w:rsid w:val="0061110D"/>
    <w:rsid w:val="006128D9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273"/>
    <w:rsid w:val="0064638B"/>
    <w:rsid w:val="00646C2B"/>
    <w:rsid w:val="0065324B"/>
    <w:rsid w:val="00653FB5"/>
    <w:rsid w:val="006546DB"/>
    <w:rsid w:val="00654F1A"/>
    <w:rsid w:val="00662370"/>
    <w:rsid w:val="006644EF"/>
    <w:rsid w:val="0066493B"/>
    <w:rsid w:val="00664E34"/>
    <w:rsid w:val="00665C8D"/>
    <w:rsid w:val="006660A8"/>
    <w:rsid w:val="00667816"/>
    <w:rsid w:val="006706B9"/>
    <w:rsid w:val="00672D2C"/>
    <w:rsid w:val="00673E6A"/>
    <w:rsid w:val="00685437"/>
    <w:rsid w:val="00686184"/>
    <w:rsid w:val="0069425E"/>
    <w:rsid w:val="00694EDF"/>
    <w:rsid w:val="00697BEF"/>
    <w:rsid w:val="006A1961"/>
    <w:rsid w:val="006A4AD0"/>
    <w:rsid w:val="006A7EB5"/>
    <w:rsid w:val="006B1182"/>
    <w:rsid w:val="006B1C25"/>
    <w:rsid w:val="006B2BA0"/>
    <w:rsid w:val="006B2C22"/>
    <w:rsid w:val="006B2C63"/>
    <w:rsid w:val="006B328A"/>
    <w:rsid w:val="006B41A9"/>
    <w:rsid w:val="006C21DA"/>
    <w:rsid w:val="006C29A1"/>
    <w:rsid w:val="006C4438"/>
    <w:rsid w:val="006C523F"/>
    <w:rsid w:val="006C67C8"/>
    <w:rsid w:val="006C7EE5"/>
    <w:rsid w:val="006D0193"/>
    <w:rsid w:val="006D3408"/>
    <w:rsid w:val="006D3500"/>
    <w:rsid w:val="006D6BE6"/>
    <w:rsid w:val="006E14AC"/>
    <w:rsid w:val="006E1E1C"/>
    <w:rsid w:val="006E4F91"/>
    <w:rsid w:val="006E66E9"/>
    <w:rsid w:val="006F19B2"/>
    <w:rsid w:val="006F3552"/>
    <w:rsid w:val="006F62C3"/>
    <w:rsid w:val="00700BA4"/>
    <w:rsid w:val="0070307F"/>
    <w:rsid w:val="00704037"/>
    <w:rsid w:val="00705AA3"/>
    <w:rsid w:val="00705D19"/>
    <w:rsid w:val="007121C2"/>
    <w:rsid w:val="00714ED9"/>
    <w:rsid w:val="007203E8"/>
    <w:rsid w:val="00723686"/>
    <w:rsid w:val="0073165C"/>
    <w:rsid w:val="00744E09"/>
    <w:rsid w:val="0074502F"/>
    <w:rsid w:val="007450BA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3114"/>
    <w:rsid w:val="007A528B"/>
    <w:rsid w:val="007A758D"/>
    <w:rsid w:val="007B172F"/>
    <w:rsid w:val="007B3623"/>
    <w:rsid w:val="007C241A"/>
    <w:rsid w:val="007C723C"/>
    <w:rsid w:val="007D3A1D"/>
    <w:rsid w:val="007D3E29"/>
    <w:rsid w:val="007D4D19"/>
    <w:rsid w:val="007E1076"/>
    <w:rsid w:val="007E41BB"/>
    <w:rsid w:val="007E64D7"/>
    <w:rsid w:val="007E7780"/>
    <w:rsid w:val="007F3063"/>
    <w:rsid w:val="007F6786"/>
    <w:rsid w:val="007F6E95"/>
    <w:rsid w:val="007F77AF"/>
    <w:rsid w:val="00802DB7"/>
    <w:rsid w:val="00804B1A"/>
    <w:rsid w:val="00805195"/>
    <w:rsid w:val="0081120D"/>
    <w:rsid w:val="00812D2B"/>
    <w:rsid w:val="008135BA"/>
    <w:rsid w:val="00814012"/>
    <w:rsid w:val="00814AAB"/>
    <w:rsid w:val="008270DB"/>
    <w:rsid w:val="0082735D"/>
    <w:rsid w:val="0083643B"/>
    <w:rsid w:val="00837365"/>
    <w:rsid w:val="00846AF6"/>
    <w:rsid w:val="00850B77"/>
    <w:rsid w:val="0085176D"/>
    <w:rsid w:val="008537A7"/>
    <w:rsid w:val="00853C7B"/>
    <w:rsid w:val="00856340"/>
    <w:rsid w:val="00857C3C"/>
    <w:rsid w:val="00860677"/>
    <w:rsid w:val="00861BD0"/>
    <w:rsid w:val="00864E93"/>
    <w:rsid w:val="008651E5"/>
    <w:rsid w:val="00865ACB"/>
    <w:rsid w:val="00866689"/>
    <w:rsid w:val="0086748D"/>
    <w:rsid w:val="00874DFA"/>
    <w:rsid w:val="00874FFC"/>
    <w:rsid w:val="0087626C"/>
    <w:rsid w:val="008764A8"/>
    <w:rsid w:val="00876562"/>
    <w:rsid w:val="00881018"/>
    <w:rsid w:val="00881F94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A3A42"/>
    <w:rsid w:val="008B245D"/>
    <w:rsid w:val="008B2C4C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EC5"/>
    <w:rsid w:val="009401B5"/>
    <w:rsid w:val="00940467"/>
    <w:rsid w:val="00941921"/>
    <w:rsid w:val="009435D5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31AA"/>
    <w:rsid w:val="00974015"/>
    <w:rsid w:val="009818FE"/>
    <w:rsid w:val="00981FC2"/>
    <w:rsid w:val="0098337C"/>
    <w:rsid w:val="00986475"/>
    <w:rsid w:val="009878C7"/>
    <w:rsid w:val="00990325"/>
    <w:rsid w:val="00992411"/>
    <w:rsid w:val="00992636"/>
    <w:rsid w:val="00992FFA"/>
    <w:rsid w:val="009A0785"/>
    <w:rsid w:val="009A36B5"/>
    <w:rsid w:val="009A51F5"/>
    <w:rsid w:val="009A5A2D"/>
    <w:rsid w:val="009A726E"/>
    <w:rsid w:val="009A7566"/>
    <w:rsid w:val="009A7BD0"/>
    <w:rsid w:val="009B2170"/>
    <w:rsid w:val="009B2610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6B31"/>
    <w:rsid w:val="009F7BA4"/>
    <w:rsid w:val="009F7CA6"/>
    <w:rsid w:val="009F7EBA"/>
    <w:rsid w:val="00A02441"/>
    <w:rsid w:val="00A0308C"/>
    <w:rsid w:val="00A0318E"/>
    <w:rsid w:val="00A05D32"/>
    <w:rsid w:val="00A0788A"/>
    <w:rsid w:val="00A10680"/>
    <w:rsid w:val="00A10E18"/>
    <w:rsid w:val="00A116A1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40F30"/>
    <w:rsid w:val="00A41E9B"/>
    <w:rsid w:val="00A45B0A"/>
    <w:rsid w:val="00A46631"/>
    <w:rsid w:val="00A514DD"/>
    <w:rsid w:val="00A538C8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87678"/>
    <w:rsid w:val="00AA0A39"/>
    <w:rsid w:val="00AA2D56"/>
    <w:rsid w:val="00AA5CD2"/>
    <w:rsid w:val="00AA6A55"/>
    <w:rsid w:val="00AB2050"/>
    <w:rsid w:val="00AB219A"/>
    <w:rsid w:val="00AB41E0"/>
    <w:rsid w:val="00AB4CAB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3B50"/>
    <w:rsid w:val="00AF4C4B"/>
    <w:rsid w:val="00AF6D98"/>
    <w:rsid w:val="00AF7A7E"/>
    <w:rsid w:val="00B005D1"/>
    <w:rsid w:val="00B046F1"/>
    <w:rsid w:val="00B05A17"/>
    <w:rsid w:val="00B1274A"/>
    <w:rsid w:val="00B141C5"/>
    <w:rsid w:val="00B16354"/>
    <w:rsid w:val="00B176EC"/>
    <w:rsid w:val="00B22B25"/>
    <w:rsid w:val="00B24D4E"/>
    <w:rsid w:val="00B25D6F"/>
    <w:rsid w:val="00B266A3"/>
    <w:rsid w:val="00B35441"/>
    <w:rsid w:val="00B36661"/>
    <w:rsid w:val="00B37740"/>
    <w:rsid w:val="00B41EA5"/>
    <w:rsid w:val="00B43DBD"/>
    <w:rsid w:val="00B45E2A"/>
    <w:rsid w:val="00B46615"/>
    <w:rsid w:val="00B46E8D"/>
    <w:rsid w:val="00B50847"/>
    <w:rsid w:val="00B51E04"/>
    <w:rsid w:val="00B541EC"/>
    <w:rsid w:val="00B54A17"/>
    <w:rsid w:val="00B563AA"/>
    <w:rsid w:val="00B56C59"/>
    <w:rsid w:val="00B622EE"/>
    <w:rsid w:val="00B66972"/>
    <w:rsid w:val="00B715D8"/>
    <w:rsid w:val="00B71BD1"/>
    <w:rsid w:val="00B7620E"/>
    <w:rsid w:val="00B77D1C"/>
    <w:rsid w:val="00B80322"/>
    <w:rsid w:val="00B822DF"/>
    <w:rsid w:val="00B834A6"/>
    <w:rsid w:val="00B83DEF"/>
    <w:rsid w:val="00B86E54"/>
    <w:rsid w:val="00B87F6A"/>
    <w:rsid w:val="00B94A32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2D94"/>
    <w:rsid w:val="00BD1FA3"/>
    <w:rsid w:val="00BD2C1E"/>
    <w:rsid w:val="00BD3CC4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BF7F2C"/>
    <w:rsid w:val="00C01246"/>
    <w:rsid w:val="00C03541"/>
    <w:rsid w:val="00C071EB"/>
    <w:rsid w:val="00C1007A"/>
    <w:rsid w:val="00C20884"/>
    <w:rsid w:val="00C23DD7"/>
    <w:rsid w:val="00C258EB"/>
    <w:rsid w:val="00C278CE"/>
    <w:rsid w:val="00C30FC3"/>
    <w:rsid w:val="00C339D6"/>
    <w:rsid w:val="00C351A8"/>
    <w:rsid w:val="00C35480"/>
    <w:rsid w:val="00C375FA"/>
    <w:rsid w:val="00C460DC"/>
    <w:rsid w:val="00C474E1"/>
    <w:rsid w:val="00C518FE"/>
    <w:rsid w:val="00C523A7"/>
    <w:rsid w:val="00C52673"/>
    <w:rsid w:val="00C52B4A"/>
    <w:rsid w:val="00C57F0B"/>
    <w:rsid w:val="00C6069E"/>
    <w:rsid w:val="00C6093F"/>
    <w:rsid w:val="00C63B83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1CCC"/>
    <w:rsid w:val="00C92933"/>
    <w:rsid w:val="00C93AB3"/>
    <w:rsid w:val="00CA2FC8"/>
    <w:rsid w:val="00CA3BFE"/>
    <w:rsid w:val="00CA4B8A"/>
    <w:rsid w:val="00CA55D7"/>
    <w:rsid w:val="00CA5DBE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102F"/>
    <w:rsid w:val="00CE5480"/>
    <w:rsid w:val="00CF182F"/>
    <w:rsid w:val="00CF21DA"/>
    <w:rsid w:val="00CF5F02"/>
    <w:rsid w:val="00CF696B"/>
    <w:rsid w:val="00D00202"/>
    <w:rsid w:val="00D05C0F"/>
    <w:rsid w:val="00D06562"/>
    <w:rsid w:val="00D216A0"/>
    <w:rsid w:val="00D2274A"/>
    <w:rsid w:val="00D22C1B"/>
    <w:rsid w:val="00D25C44"/>
    <w:rsid w:val="00D26B1B"/>
    <w:rsid w:val="00D2714E"/>
    <w:rsid w:val="00D3030F"/>
    <w:rsid w:val="00D30B5A"/>
    <w:rsid w:val="00D31C73"/>
    <w:rsid w:val="00D31FF1"/>
    <w:rsid w:val="00D3401A"/>
    <w:rsid w:val="00D37E0B"/>
    <w:rsid w:val="00D46C26"/>
    <w:rsid w:val="00D473AF"/>
    <w:rsid w:val="00D500B0"/>
    <w:rsid w:val="00D56491"/>
    <w:rsid w:val="00D65208"/>
    <w:rsid w:val="00D65A4B"/>
    <w:rsid w:val="00D667F3"/>
    <w:rsid w:val="00D7004E"/>
    <w:rsid w:val="00D72965"/>
    <w:rsid w:val="00D72B51"/>
    <w:rsid w:val="00D73E84"/>
    <w:rsid w:val="00D75056"/>
    <w:rsid w:val="00D75FF4"/>
    <w:rsid w:val="00D76B09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29B7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D7874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613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0D2C"/>
    <w:rsid w:val="00E5665F"/>
    <w:rsid w:val="00E64D2D"/>
    <w:rsid w:val="00E65FBD"/>
    <w:rsid w:val="00E709A0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2DE9"/>
    <w:rsid w:val="00ED3D90"/>
    <w:rsid w:val="00ED7ADE"/>
    <w:rsid w:val="00EE7040"/>
    <w:rsid w:val="00EE7A9B"/>
    <w:rsid w:val="00EF321B"/>
    <w:rsid w:val="00EF4DCA"/>
    <w:rsid w:val="00EF753D"/>
    <w:rsid w:val="00F01874"/>
    <w:rsid w:val="00F0304F"/>
    <w:rsid w:val="00F04389"/>
    <w:rsid w:val="00F04FCE"/>
    <w:rsid w:val="00F0755D"/>
    <w:rsid w:val="00F106AC"/>
    <w:rsid w:val="00F11516"/>
    <w:rsid w:val="00F12DD2"/>
    <w:rsid w:val="00F13D9D"/>
    <w:rsid w:val="00F144FB"/>
    <w:rsid w:val="00F1488A"/>
    <w:rsid w:val="00F14F4B"/>
    <w:rsid w:val="00F15FE1"/>
    <w:rsid w:val="00F16CF1"/>
    <w:rsid w:val="00F17593"/>
    <w:rsid w:val="00F202D1"/>
    <w:rsid w:val="00F21F38"/>
    <w:rsid w:val="00F22C4C"/>
    <w:rsid w:val="00F24775"/>
    <w:rsid w:val="00F258E8"/>
    <w:rsid w:val="00F27D19"/>
    <w:rsid w:val="00F27F98"/>
    <w:rsid w:val="00F305D1"/>
    <w:rsid w:val="00F33679"/>
    <w:rsid w:val="00F3522F"/>
    <w:rsid w:val="00F36C48"/>
    <w:rsid w:val="00F376E5"/>
    <w:rsid w:val="00F415E3"/>
    <w:rsid w:val="00F4241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AAA"/>
    <w:rsid w:val="00FC5D87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50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B5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AF3B50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AF3B50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AF3B5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AF3B50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F3B5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F3B50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AF3B50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AF3B50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3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AF3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AF3B5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AF3B50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AF3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F3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AF3B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AF3B5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F3B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F3B5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F3B5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F3B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F3B5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F3B5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F3B5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F3B50"/>
    <w:rPr>
      <w:rFonts w:ascii="Cambria" w:hAnsi="Cambria" w:cs="Cambria"/>
    </w:rPr>
  </w:style>
  <w:style w:type="paragraph" w:styleId="NormalnyWeb">
    <w:name w:val="Normal (Web)"/>
    <w:basedOn w:val="Normalny"/>
    <w:rsid w:val="00AF3B5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F3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3B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AF3B5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3B5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AF3B50"/>
  </w:style>
  <w:style w:type="paragraph" w:styleId="Lista">
    <w:name w:val="List"/>
    <w:basedOn w:val="Normalny"/>
    <w:semiHidden/>
    <w:rsid w:val="00AF3B50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F3B50"/>
    <w:pPr>
      <w:ind w:left="566" w:hanging="283"/>
    </w:pPr>
  </w:style>
  <w:style w:type="paragraph" w:styleId="Tytu">
    <w:name w:val="Title"/>
    <w:basedOn w:val="Normalny"/>
    <w:link w:val="TytuZnak"/>
    <w:qFormat/>
    <w:rsid w:val="00AF3B50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AF3B5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AF3B50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F3B50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AF3B5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AF3B5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AF3B50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AF3B50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AF3B50"/>
    <w:rPr>
      <w:sz w:val="24"/>
      <w:szCs w:val="24"/>
    </w:rPr>
  </w:style>
  <w:style w:type="paragraph" w:styleId="Lista-kontynuacja2">
    <w:name w:val="List Continue 2"/>
    <w:basedOn w:val="Normalny"/>
    <w:semiHidden/>
    <w:rsid w:val="00AF3B50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AF3B5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AF3B5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AF3B5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F3B50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AF3B5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AF3B5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AF3B50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AF3B5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AF3B5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AF3B50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AF3B50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AF3B50"/>
    <w:rPr>
      <w:sz w:val="16"/>
      <w:szCs w:val="16"/>
    </w:rPr>
  </w:style>
  <w:style w:type="paragraph" w:styleId="Zwykytekst">
    <w:name w:val="Plain Text"/>
    <w:basedOn w:val="Normalny"/>
    <w:link w:val="ZwykytekstZnak"/>
    <w:rsid w:val="00AF3B5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AF3B5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AF3B50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F3B5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rsid w:val="00AF3B50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AF3B50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AF3B5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F3B50"/>
    <w:pPr>
      <w:ind w:left="850" w:hanging="425"/>
    </w:pPr>
  </w:style>
  <w:style w:type="paragraph" w:customStyle="1" w:styleId="numerowanie">
    <w:name w:val="numerowanie"/>
    <w:basedOn w:val="Normalny"/>
    <w:autoRedefine/>
    <w:rsid w:val="00AF3B50"/>
    <w:pPr>
      <w:jc w:val="both"/>
    </w:pPr>
  </w:style>
  <w:style w:type="paragraph" w:customStyle="1" w:styleId="Nagwekstrony">
    <w:name w:val="Nag?—wek strony"/>
    <w:basedOn w:val="Normalny"/>
    <w:rsid w:val="00AF3B5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F3B5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F3B50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F3B50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F3B50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F3B50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AF3B50"/>
    <w:rPr>
      <w:b/>
      <w:bCs/>
    </w:rPr>
  </w:style>
  <w:style w:type="character" w:styleId="Numerstrony">
    <w:name w:val="page number"/>
    <w:basedOn w:val="Domylnaczcionkaakapitu"/>
    <w:semiHidden/>
    <w:rsid w:val="00AF3B50"/>
  </w:style>
  <w:style w:type="character" w:styleId="Pogrubienie">
    <w:name w:val="Strong"/>
    <w:uiPriority w:val="22"/>
    <w:qFormat/>
    <w:rsid w:val="00AF3B50"/>
    <w:rPr>
      <w:b/>
      <w:bCs/>
    </w:rPr>
  </w:style>
  <w:style w:type="character" w:styleId="Uwydatnienie">
    <w:name w:val="Emphasis"/>
    <w:qFormat/>
    <w:rsid w:val="00AF3B50"/>
    <w:rPr>
      <w:i/>
      <w:iCs/>
    </w:rPr>
  </w:style>
  <w:style w:type="paragraph" w:styleId="Tekstdymka">
    <w:name w:val="Balloon Text"/>
    <w:basedOn w:val="Normalny"/>
    <w:link w:val="TekstdymkaZnak"/>
    <w:semiHidden/>
    <w:rsid w:val="00AF3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F3B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AF3B50"/>
    <w:rPr>
      <w:sz w:val="2"/>
      <w:szCs w:val="2"/>
    </w:rPr>
  </w:style>
  <w:style w:type="character" w:styleId="Odwoaniedokomentarza">
    <w:name w:val="annotation reference"/>
    <w:rsid w:val="00AF3B5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3B5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AF3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F3B50"/>
    <w:rPr>
      <w:b/>
      <w:bCs/>
    </w:rPr>
  </w:style>
  <w:style w:type="character" w:customStyle="1" w:styleId="TematkomentarzaZnak">
    <w:name w:val="Temat komentarza Znak"/>
    <w:link w:val="Tematkomentarza"/>
    <w:semiHidden/>
    <w:rsid w:val="00AF3B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AF3B50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F3B5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AF3B5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F3B5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F3B5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F3B50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F3B50"/>
  </w:style>
  <w:style w:type="paragraph" w:styleId="Tekstprzypisudolnego">
    <w:name w:val="footnote text"/>
    <w:aliases w:val="Tekst przypisu Znak,Podrozdział"/>
    <w:basedOn w:val="Normalny"/>
    <w:link w:val="TekstprzypisudolnegoZnak"/>
    <w:rsid w:val="00AF3B5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AF3B50"/>
    <w:rPr>
      <w:sz w:val="20"/>
      <w:szCs w:val="20"/>
    </w:rPr>
  </w:style>
  <w:style w:type="character" w:styleId="Odwoanieprzypisudolnego">
    <w:name w:val="footnote reference"/>
    <w:rsid w:val="00AF3B50"/>
    <w:rPr>
      <w:vertAlign w:val="superscript"/>
    </w:rPr>
  </w:style>
  <w:style w:type="character" w:styleId="Hipercze">
    <w:name w:val="Hyperlink"/>
    <w:semiHidden/>
    <w:rsid w:val="00AF3B50"/>
    <w:rPr>
      <w:color w:val="0000FF"/>
      <w:u w:val="single"/>
    </w:rPr>
  </w:style>
  <w:style w:type="paragraph" w:customStyle="1" w:styleId="Style7">
    <w:name w:val="Style7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F3B50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F3B50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F3B50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F3B50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F3B5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F3B50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F3B50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F3B5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F3B5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F3B5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F3B5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F3B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F3B5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F3B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F3B5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AF3B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F3B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F3B5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F3B50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F3B50"/>
    <w:rPr>
      <w:color w:val="800080"/>
      <w:u w:val="single"/>
    </w:rPr>
  </w:style>
  <w:style w:type="paragraph" w:customStyle="1" w:styleId="Akapitzlist1">
    <w:name w:val="Akapit z listą1"/>
    <w:basedOn w:val="Normalny"/>
    <w:rsid w:val="00AF3B50"/>
    <w:pPr>
      <w:ind w:left="708"/>
    </w:pPr>
  </w:style>
  <w:style w:type="character" w:customStyle="1" w:styleId="ZnakZnak40">
    <w:name w:val="Znak Znak40"/>
    <w:semiHidden/>
    <w:locked/>
    <w:rsid w:val="00AF3B5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F3B5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F3B5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AF3B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AF3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AF3B50"/>
  </w:style>
  <w:style w:type="character" w:styleId="Odwoanieprzypisukocowego">
    <w:name w:val="endnote reference"/>
    <w:semiHidden/>
    <w:rsid w:val="00AF3B50"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rsid w:val="00AF3B5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F3B5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F3B50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AF3B50"/>
    <w:rPr>
      <w:rFonts w:ascii="Times New Roman" w:eastAsia="Times New Roman" w:hAnsi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AF3B5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AF3B50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AF3B50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AF3B50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AF3B5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AF3B50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AF3B50"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F3B50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AF3B50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sid w:val="00AF3B50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AF3B50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AF3B50"/>
    <w:rPr>
      <w:i/>
      <w:iCs/>
      <w:color w:val="808080"/>
    </w:rPr>
  </w:style>
  <w:style w:type="character" w:customStyle="1" w:styleId="FontStyle2207">
    <w:name w:val="Font Style2207"/>
    <w:uiPriority w:val="99"/>
    <w:rsid w:val="00AF3B50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AF3B5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HTML-staaszeroko">
    <w:name w:val="HTML Typewriter"/>
    <w:uiPriority w:val="99"/>
    <w:semiHidden/>
    <w:unhideWhenUsed/>
    <w:rsid w:val="00F0438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odoplus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3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zsp@zary.pl" TargetMode="External"/><Relationship Id="rId10" Type="http://schemas.openxmlformats.org/officeDocument/2006/relationships/hyperlink" Target="mailto:zsp@zary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sp@za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3203D8-F359-42EE-A809-B60341FD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27</Pages>
  <Words>7483</Words>
  <Characters>44901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Dyrektor</cp:lastModifiedBy>
  <cp:revision>5</cp:revision>
  <cp:lastPrinted>2021-05-20T12:01:00Z</cp:lastPrinted>
  <dcterms:created xsi:type="dcterms:W3CDTF">2021-11-22T09:03:00Z</dcterms:created>
  <dcterms:modified xsi:type="dcterms:W3CDTF">2021-11-22T10:36:00Z</dcterms:modified>
</cp:coreProperties>
</file>