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C1" w:rsidRPr="00DF0E61" w:rsidRDefault="00D020C1" w:rsidP="00D020C1">
      <w:pPr>
        <w:spacing w:after="0" w:line="240" w:lineRule="auto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>Żary 29.07.2020  r.</w:t>
      </w:r>
    </w:p>
    <w:p w:rsidR="00D020C1" w:rsidRDefault="00D020C1" w:rsidP="00D020C1">
      <w:pPr>
        <w:spacing w:after="0" w:line="240" w:lineRule="auto"/>
        <w:rPr>
          <w:b/>
          <w:sz w:val="28"/>
          <w:szCs w:val="28"/>
        </w:rPr>
      </w:pPr>
    </w:p>
    <w:p w:rsidR="00D020C1" w:rsidRDefault="00D020C1" w:rsidP="00D020C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Szanowni Wykonawcy </w:t>
      </w:r>
    </w:p>
    <w:p w:rsidR="00D020C1" w:rsidRDefault="00D020C1" w:rsidP="00D020C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biorący udział w niniejszym </w:t>
      </w:r>
    </w:p>
    <w:p w:rsidR="00D020C1" w:rsidRDefault="00D020C1" w:rsidP="00D020C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postępowaniu</w:t>
      </w:r>
    </w:p>
    <w:p w:rsidR="00D020C1" w:rsidRDefault="00D020C1" w:rsidP="00D020C1">
      <w:pPr>
        <w:spacing w:after="0" w:line="240" w:lineRule="auto"/>
        <w:rPr>
          <w:b/>
          <w:sz w:val="24"/>
          <w:szCs w:val="24"/>
        </w:rPr>
      </w:pPr>
    </w:p>
    <w:p w:rsidR="00DF0E61" w:rsidRDefault="00DF0E61" w:rsidP="00D020C1">
      <w:pPr>
        <w:spacing w:after="0" w:line="360" w:lineRule="auto"/>
        <w:rPr>
          <w:b/>
          <w:u w:val="single"/>
        </w:rPr>
      </w:pPr>
    </w:p>
    <w:p w:rsidR="00D020C1" w:rsidRDefault="00D020C1" w:rsidP="00D020C1">
      <w:pPr>
        <w:spacing w:after="0" w:line="360" w:lineRule="auto"/>
        <w:rPr>
          <w:b/>
        </w:rPr>
      </w:pPr>
      <w:r>
        <w:rPr>
          <w:b/>
          <w:u w:val="single"/>
        </w:rPr>
        <w:t>Nasz znak:</w:t>
      </w:r>
      <w:r w:rsidR="0029516F">
        <w:rPr>
          <w:b/>
        </w:rPr>
        <w:t xml:space="preserve"> ZSP-25/10</w:t>
      </w:r>
      <w:r>
        <w:rPr>
          <w:b/>
        </w:rPr>
        <w:t>/2020</w:t>
      </w:r>
    </w:p>
    <w:p w:rsidR="00D020C1" w:rsidRDefault="00D020C1" w:rsidP="00D020C1">
      <w:pPr>
        <w:jc w:val="both"/>
        <w:rPr>
          <w:rFonts w:ascii="Arial" w:hAnsi="Arial" w:cs="Arial"/>
          <w:color w:val="0033CC"/>
        </w:rPr>
      </w:pPr>
      <w:r>
        <w:rPr>
          <w:b/>
          <w:u w:val="single"/>
        </w:rPr>
        <w:t>Sprawa:</w:t>
      </w:r>
      <w:r>
        <w:rPr>
          <w:b/>
        </w:rPr>
        <w:t xml:space="preserve">  postępowanie o udzielenie zamówienia publicznego pn </w:t>
      </w:r>
      <w:r>
        <w:rPr>
          <w:rFonts w:cstheme="minorHAnsi"/>
          <w:b/>
        </w:rPr>
        <w:t>„ Budowa piramidy linowej oraz zagospodarowanie terenu edukacyjno  – rekreacyjnego przy Szkole Podstawowej nr 3 w Żarach.”</w:t>
      </w:r>
    </w:p>
    <w:p w:rsidR="00D020C1" w:rsidRDefault="00D020C1" w:rsidP="00D020C1">
      <w:pPr>
        <w:spacing w:after="0" w:line="360" w:lineRule="auto"/>
        <w:rPr>
          <w:b/>
          <w:i/>
          <w:sz w:val="24"/>
          <w:szCs w:val="24"/>
        </w:rPr>
      </w:pPr>
    </w:p>
    <w:p w:rsidR="00D020C1" w:rsidRDefault="00D020C1" w:rsidP="00DF0E61">
      <w:pPr>
        <w:spacing w:after="0" w:line="36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Wyjaśnienie do SIWZ</w:t>
      </w:r>
    </w:p>
    <w:p w:rsidR="00DF0E61" w:rsidRPr="00DF0E61" w:rsidRDefault="00DF0E61" w:rsidP="00DF0E61">
      <w:pPr>
        <w:spacing w:after="0" w:line="360" w:lineRule="auto"/>
        <w:jc w:val="center"/>
        <w:rPr>
          <w:caps/>
          <w:sz w:val="24"/>
          <w:szCs w:val="24"/>
        </w:rPr>
      </w:pPr>
    </w:p>
    <w:p w:rsidR="00D020C1" w:rsidRPr="00050153" w:rsidRDefault="00D020C1" w:rsidP="00050153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050153">
        <w:rPr>
          <w:rFonts w:cstheme="minorHAnsi"/>
        </w:rPr>
        <w:t xml:space="preserve">W związku ze zgłoszonym zapytaniem  , zgodnie z art. 38 ust. 1 ustawy z dnia 29 stycznia 2004 r. Prawo zamówień publicznych  ( </w:t>
      </w:r>
      <w:proofErr w:type="spellStart"/>
      <w:r w:rsidRPr="00050153">
        <w:rPr>
          <w:rFonts w:cstheme="minorHAnsi"/>
        </w:rPr>
        <w:t>t.j</w:t>
      </w:r>
      <w:proofErr w:type="spellEnd"/>
      <w:r w:rsidRPr="00050153">
        <w:rPr>
          <w:rFonts w:cstheme="minorHAnsi"/>
        </w:rPr>
        <w:t xml:space="preserve">.  </w:t>
      </w:r>
      <w:hyperlink r:id="rId5" w:history="1">
        <w:r w:rsidRPr="00050153">
          <w:rPr>
            <w:rStyle w:val="Hipercze"/>
            <w:rFonts w:cstheme="minorHAnsi"/>
            <w:color w:val="auto"/>
            <w:u w:val="none"/>
          </w:rPr>
          <w:t xml:space="preserve">Dz. U. 2019 poz. </w:t>
        </w:r>
      </w:hyperlink>
      <w:r w:rsidRPr="00050153">
        <w:rPr>
          <w:rFonts w:cstheme="minorHAnsi"/>
        </w:rPr>
        <w:t>1843   ze zm. ), zamawiający udziela wyjaśnień:</w:t>
      </w:r>
    </w:p>
    <w:p w:rsidR="0029516F" w:rsidRPr="00050153" w:rsidRDefault="00D020C1" w:rsidP="00050153">
      <w:pPr>
        <w:pStyle w:val="gwpa1d9fa49msolistparagraph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0153">
        <w:rPr>
          <w:rFonts w:asciiTheme="minorHAnsi" w:hAnsiTheme="minorHAnsi" w:cstheme="minorHAnsi"/>
          <w:b/>
          <w:sz w:val="22"/>
          <w:szCs w:val="22"/>
          <w:u w:val="single"/>
        </w:rPr>
        <w:t xml:space="preserve">Pytanie </w:t>
      </w:r>
      <w:r w:rsidRPr="00050153">
        <w:rPr>
          <w:rFonts w:asciiTheme="minorHAnsi" w:hAnsiTheme="minorHAnsi" w:cstheme="minorHAnsi"/>
          <w:sz w:val="22"/>
          <w:szCs w:val="22"/>
        </w:rPr>
        <w:t xml:space="preserve">–    </w:t>
      </w:r>
      <w:r w:rsidR="0029516F" w:rsidRPr="00050153">
        <w:rPr>
          <w:rFonts w:asciiTheme="minorHAnsi" w:hAnsiTheme="minorHAnsi" w:cstheme="minorHAnsi"/>
          <w:sz w:val="22"/>
          <w:szCs w:val="22"/>
        </w:rPr>
        <w:t xml:space="preserve">„Gry chodnikowe montowane na nawierzchni typu </w:t>
      </w:r>
      <w:proofErr w:type="spellStart"/>
      <w:r w:rsidR="0029516F" w:rsidRPr="00050153">
        <w:rPr>
          <w:rFonts w:asciiTheme="minorHAnsi" w:hAnsiTheme="minorHAnsi" w:cstheme="minorHAnsi"/>
          <w:sz w:val="22"/>
          <w:szCs w:val="22"/>
        </w:rPr>
        <w:t>polbruk</w:t>
      </w:r>
      <w:proofErr w:type="spellEnd"/>
      <w:r w:rsidR="0029516F" w:rsidRPr="00050153">
        <w:rPr>
          <w:rFonts w:asciiTheme="minorHAnsi" w:hAnsiTheme="minorHAnsi" w:cstheme="minorHAnsi"/>
          <w:sz w:val="22"/>
          <w:szCs w:val="22"/>
        </w:rPr>
        <w:t xml:space="preserve"> są bardziej narażone na zniszczenia niż w przypadku gier montowanych na nawierzchni gładkiej typu asfalt. Wymagana gwarancja 5 lat powoduje albo wliczenie w cenę oferty podwójne wykonanie gier po 2-3 latach albo znaczną dopłatę do urządzenia. Czy Zamawiający przewiduje zmianę lokalizacji gier podwórkowych tak aby mogły one być zamontowane na nawierzchni bez faz i szczelin? Jeśli nie ma możliwości montażu gier podwórkowych na innej nawierzchni, czy Zamawiający dopuści urządzenia z 24 miesięczna gwarancją? Jeśli Zamawiający nie zaakceptuje gwarancji 24 miesiące czy Zamawiający dopuszcza rezygnację z jednego urządzenia np. Lustro 4?”</w:t>
      </w:r>
    </w:p>
    <w:p w:rsidR="00D020C1" w:rsidRPr="00050153" w:rsidRDefault="0029516F" w:rsidP="00050153">
      <w:pPr>
        <w:pStyle w:val="gwpc634a97amsonorma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0153">
        <w:rPr>
          <w:rFonts w:asciiTheme="minorHAnsi" w:hAnsiTheme="minorHAnsi" w:cstheme="minorHAnsi"/>
          <w:b/>
          <w:sz w:val="22"/>
          <w:szCs w:val="22"/>
          <w:u w:val="single"/>
        </w:rPr>
        <w:t xml:space="preserve">Odpowiedź </w:t>
      </w:r>
      <w:r w:rsidRPr="00050153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050153">
        <w:rPr>
          <w:rFonts w:asciiTheme="minorHAnsi" w:hAnsiTheme="minorHAnsi" w:cstheme="minorHAnsi"/>
          <w:sz w:val="22"/>
          <w:szCs w:val="22"/>
        </w:rPr>
        <w:t xml:space="preserve"> zamawiający nie przewiduje zmiany lokalizacji </w:t>
      </w:r>
      <w:r w:rsidR="007D374F" w:rsidRPr="00050153">
        <w:rPr>
          <w:rFonts w:asciiTheme="minorHAnsi" w:hAnsiTheme="minorHAnsi" w:cstheme="minorHAnsi"/>
          <w:sz w:val="22"/>
          <w:szCs w:val="22"/>
        </w:rPr>
        <w:t xml:space="preserve">oraz montażu na innej powierzchni </w:t>
      </w:r>
      <w:r w:rsidRPr="00050153">
        <w:rPr>
          <w:rFonts w:asciiTheme="minorHAnsi" w:hAnsiTheme="minorHAnsi" w:cstheme="minorHAnsi"/>
          <w:sz w:val="22"/>
          <w:szCs w:val="22"/>
        </w:rPr>
        <w:t>gier chodnikowych, o których mowa w</w:t>
      </w:r>
      <w:r w:rsidR="007D374F" w:rsidRPr="00050153">
        <w:rPr>
          <w:rFonts w:asciiTheme="minorHAnsi" w:hAnsiTheme="minorHAnsi" w:cstheme="minorHAnsi"/>
          <w:sz w:val="22"/>
          <w:szCs w:val="22"/>
        </w:rPr>
        <w:t xml:space="preserve"> Rozdziale III ( OPZ ), ust. 4. pkt. 5</w:t>
      </w:r>
      <w:r w:rsidRPr="00050153">
        <w:rPr>
          <w:rFonts w:asciiTheme="minorHAnsi" w:hAnsiTheme="minorHAnsi" w:cstheme="minorHAnsi"/>
          <w:sz w:val="22"/>
          <w:szCs w:val="22"/>
        </w:rPr>
        <w:t xml:space="preserve"> </w:t>
      </w:r>
      <w:r w:rsidR="007D374F" w:rsidRPr="00050153">
        <w:rPr>
          <w:rFonts w:asciiTheme="minorHAnsi" w:hAnsiTheme="minorHAnsi" w:cstheme="minorHAnsi"/>
          <w:sz w:val="22"/>
          <w:szCs w:val="22"/>
        </w:rPr>
        <w:t>SIWZ.</w:t>
      </w:r>
      <w:r w:rsidRPr="00050153">
        <w:rPr>
          <w:rFonts w:asciiTheme="minorHAnsi" w:hAnsiTheme="minorHAnsi" w:cstheme="minorHAnsi"/>
          <w:sz w:val="22"/>
          <w:szCs w:val="22"/>
        </w:rPr>
        <w:t xml:space="preserve"> </w:t>
      </w:r>
      <w:r w:rsidR="007D374F" w:rsidRPr="00050153">
        <w:rPr>
          <w:rFonts w:asciiTheme="minorHAnsi" w:hAnsiTheme="minorHAnsi" w:cstheme="minorHAnsi"/>
          <w:sz w:val="22"/>
          <w:szCs w:val="22"/>
        </w:rPr>
        <w:t xml:space="preserve"> </w:t>
      </w:r>
      <w:r w:rsidRPr="00050153">
        <w:rPr>
          <w:rFonts w:asciiTheme="minorHAnsi" w:hAnsiTheme="minorHAnsi" w:cstheme="minorHAnsi"/>
          <w:sz w:val="22"/>
          <w:szCs w:val="22"/>
        </w:rPr>
        <w:t xml:space="preserve">Zamawiający dopuści urządzenia, o których mowa </w:t>
      </w:r>
      <w:r w:rsidR="00DF0E61">
        <w:rPr>
          <w:rFonts w:asciiTheme="minorHAnsi" w:hAnsiTheme="minorHAnsi" w:cstheme="minorHAnsi"/>
          <w:sz w:val="22"/>
          <w:szCs w:val="22"/>
        </w:rPr>
        <w:t xml:space="preserve">w </w:t>
      </w:r>
      <w:r w:rsidRPr="00050153">
        <w:rPr>
          <w:rFonts w:asciiTheme="minorHAnsi" w:hAnsiTheme="minorHAnsi" w:cstheme="minorHAnsi"/>
          <w:sz w:val="22"/>
          <w:szCs w:val="22"/>
        </w:rPr>
        <w:t xml:space="preserve">Rozdziale III ( OPZ ), ust. 4. </w:t>
      </w:r>
      <w:r w:rsidR="007D374F" w:rsidRPr="00050153">
        <w:rPr>
          <w:rFonts w:asciiTheme="minorHAnsi" w:hAnsiTheme="minorHAnsi" w:cstheme="minorHAnsi"/>
          <w:sz w:val="22"/>
          <w:szCs w:val="22"/>
        </w:rPr>
        <w:t>p</w:t>
      </w:r>
      <w:r w:rsidRPr="00050153">
        <w:rPr>
          <w:rFonts w:asciiTheme="minorHAnsi" w:hAnsiTheme="minorHAnsi" w:cstheme="minorHAnsi"/>
          <w:sz w:val="22"/>
          <w:szCs w:val="22"/>
        </w:rPr>
        <w:t>kt</w:t>
      </w:r>
      <w:r w:rsidR="007D374F" w:rsidRPr="00050153">
        <w:rPr>
          <w:rFonts w:asciiTheme="minorHAnsi" w:hAnsiTheme="minorHAnsi" w:cstheme="minorHAnsi"/>
          <w:sz w:val="22"/>
          <w:szCs w:val="22"/>
        </w:rPr>
        <w:t>. 5. SIWZ z okresem gwarancji 24 miesiące.</w:t>
      </w:r>
    </w:p>
    <w:p w:rsidR="007D374F" w:rsidRPr="00050153" w:rsidRDefault="007D374F" w:rsidP="00050153">
      <w:pPr>
        <w:pStyle w:val="gwpa1d9fa49msolistparagraph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0153">
        <w:rPr>
          <w:rFonts w:asciiTheme="minorHAnsi" w:hAnsiTheme="minorHAnsi" w:cstheme="minorHAnsi"/>
          <w:b/>
          <w:sz w:val="22"/>
          <w:szCs w:val="22"/>
          <w:u w:val="single"/>
        </w:rPr>
        <w:t xml:space="preserve">Pytanie </w:t>
      </w:r>
      <w:r w:rsidRPr="00050153">
        <w:rPr>
          <w:rFonts w:asciiTheme="minorHAnsi" w:hAnsiTheme="minorHAnsi" w:cstheme="minorHAnsi"/>
          <w:sz w:val="22"/>
          <w:szCs w:val="22"/>
        </w:rPr>
        <w:t xml:space="preserve">–    Czy Zamawiający potwierdza, że do zamontowania są 3 urządzenia siłowni zewnętrznej dla dzieci tj. wyciąg górny, </w:t>
      </w:r>
      <w:proofErr w:type="spellStart"/>
      <w:r w:rsidRPr="00050153">
        <w:rPr>
          <w:rFonts w:asciiTheme="minorHAnsi" w:hAnsiTheme="minorHAnsi" w:cstheme="minorHAnsi"/>
          <w:sz w:val="22"/>
          <w:szCs w:val="22"/>
        </w:rPr>
        <w:t>stepper</w:t>
      </w:r>
      <w:proofErr w:type="spellEnd"/>
      <w:r w:rsidRPr="00050153">
        <w:rPr>
          <w:rFonts w:asciiTheme="minorHAnsi" w:hAnsiTheme="minorHAnsi" w:cstheme="minorHAnsi"/>
          <w:sz w:val="22"/>
          <w:szCs w:val="22"/>
        </w:rPr>
        <w:t xml:space="preserve"> siedzący i stojący oraz narty?</w:t>
      </w:r>
    </w:p>
    <w:p w:rsidR="00DF0E61" w:rsidRDefault="00D020C1" w:rsidP="00DF0E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50153">
        <w:rPr>
          <w:rFonts w:cstheme="minorHAnsi"/>
          <w:b/>
          <w:u w:val="single"/>
        </w:rPr>
        <w:t xml:space="preserve">Odpowiedź </w:t>
      </w:r>
      <w:r w:rsidRPr="00050153">
        <w:rPr>
          <w:rFonts w:cstheme="minorHAnsi"/>
          <w:b/>
        </w:rPr>
        <w:t xml:space="preserve">- </w:t>
      </w:r>
      <w:r w:rsidR="007D374F" w:rsidRPr="00050153">
        <w:rPr>
          <w:rFonts w:cstheme="minorHAnsi"/>
        </w:rPr>
        <w:t xml:space="preserve"> Zamawiający  potwierdza</w:t>
      </w:r>
      <w:r w:rsidRPr="00050153">
        <w:rPr>
          <w:rFonts w:cstheme="minorHAnsi"/>
        </w:rPr>
        <w:t xml:space="preserve">, że   </w:t>
      </w:r>
      <w:r w:rsidR="007D374F" w:rsidRPr="00050153">
        <w:rPr>
          <w:rFonts w:cstheme="minorHAnsi"/>
        </w:rPr>
        <w:t xml:space="preserve">w skład siłowni zewnętrznej </w:t>
      </w:r>
      <w:r w:rsidR="007D374F" w:rsidRPr="00050153">
        <w:rPr>
          <w:rFonts w:cstheme="minorHAnsi"/>
          <w:bCs/>
          <w:color w:val="000000"/>
        </w:rPr>
        <w:t xml:space="preserve"> wchodzą  trzy urządzenia : </w:t>
      </w:r>
      <w:r w:rsidR="007D374F" w:rsidRPr="00050153">
        <w:rPr>
          <w:rFonts w:cstheme="minorHAnsi"/>
          <w:color w:val="000000"/>
        </w:rPr>
        <w:t>wyciąg górny - szt.1, twister siedzący i stojący - szt.1, narty - szt.1,</w:t>
      </w:r>
      <w:r w:rsidR="00DF0E61">
        <w:rPr>
          <w:rFonts w:cstheme="minorHAnsi"/>
          <w:color w:val="000000"/>
        </w:rPr>
        <w:t xml:space="preserve">  </w:t>
      </w:r>
      <w:r w:rsidRPr="00050153">
        <w:rPr>
          <w:rFonts w:cstheme="minorHAnsi"/>
        </w:rPr>
        <w:t>jak zapisano w</w:t>
      </w:r>
      <w:r w:rsidRPr="00050153">
        <w:rPr>
          <w:rFonts w:cstheme="minorHAnsi"/>
          <w:i/>
        </w:rPr>
        <w:t xml:space="preserve"> </w:t>
      </w:r>
      <w:r w:rsidRPr="00050153">
        <w:rPr>
          <w:rFonts w:cstheme="minorHAnsi"/>
        </w:rPr>
        <w:t>Rozdziale II</w:t>
      </w:r>
      <w:r w:rsidR="007D374F" w:rsidRPr="00050153">
        <w:rPr>
          <w:rFonts w:cstheme="minorHAnsi"/>
        </w:rPr>
        <w:t xml:space="preserve">I ( OPZ ), ust. 4. </w:t>
      </w:r>
      <w:proofErr w:type="spellStart"/>
      <w:r w:rsidR="007D374F" w:rsidRPr="00050153">
        <w:rPr>
          <w:rFonts w:cstheme="minorHAnsi"/>
        </w:rPr>
        <w:t>pkt</w:t>
      </w:r>
      <w:proofErr w:type="spellEnd"/>
      <w:r w:rsidR="007D374F" w:rsidRPr="00050153">
        <w:rPr>
          <w:rFonts w:cstheme="minorHAnsi"/>
        </w:rPr>
        <w:t xml:space="preserve"> 2 </w:t>
      </w:r>
      <w:r w:rsidRPr="00050153">
        <w:rPr>
          <w:rFonts w:cstheme="minorHAnsi"/>
        </w:rPr>
        <w:t xml:space="preserve">.  Przedmiar robót pkt. 4.2 i 4.3 oraz opis techniczny urządzenia zawierają błąd. </w:t>
      </w:r>
      <w:r w:rsidRPr="00050153">
        <w:rPr>
          <w:rFonts w:cstheme="minorHAnsi"/>
        </w:rPr>
        <w:br/>
      </w:r>
      <w:r w:rsidR="00050153" w:rsidRPr="00050153">
        <w:rPr>
          <w:rFonts w:cstheme="minorHAnsi"/>
          <w:b/>
          <w:u w:val="single"/>
        </w:rPr>
        <w:t xml:space="preserve">Pytanie </w:t>
      </w:r>
      <w:r w:rsidR="00050153" w:rsidRPr="00050153">
        <w:rPr>
          <w:rFonts w:cstheme="minorHAnsi"/>
        </w:rPr>
        <w:t xml:space="preserve">–  </w:t>
      </w:r>
      <w:r w:rsidR="00050153">
        <w:rPr>
          <w:rFonts w:cstheme="minorHAnsi"/>
        </w:rPr>
        <w:t>„</w:t>
      </w:r>
      <w:r w:rsidR="00050153" w:rsidRPr="00050153">
        <w:rPr>
          <w:rFonts w:cstheme="minorHAnsi"/>
        </w:rPr>
        <w:t xml:space="preserve"> </w:t>
      </w:r>
      <w:r w:rsidR="00050153">
        <w:t xml:space="preserve">Czy Zamawiający dopuści płyty wykonane z HDPE o grubości 12mm </w:t>
      </w:r>
      <w:r w:rsidR="00DF0E61">
        <w:t xml:space="preserve">   w urządzeniu Wielka F</w:t>
      </w:r>
      <w:r w:rsidR="00050153">
        <w:t>orteca? Płyta HPL o grubości 6mm jest nietrwała.</w:t>
      </w:r>
    </w:p>
    <w:p w:rsidR="00050153" w:rsidRPr="00050153" w:rsidRDefault="00050153" w:rsidP="00DF0E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50153">
        <w:rPr>
          <w:rFonts w:cstheme="minorHAnsi"/>
          <w:b/>
          <w:u w:val="single"/>
        </w:rPr>
        <w:lastRenderedPageBreak/>
        <w:t xml:space="preserve">Odpowiedź </w:t>
      </w:r>
      <w:r w:rsidRPr="00050153">
        <w:rPr>
          <w:rFonts w:cstheme="minorHAnsi"/>
          <w:b/>
        </w:rPr>
        <w:t xml:space="preserve">- </w:t>
      </w:r>
      <w:r w:rsidRPr="00050153">
        <w:rPr>
          <w:rFonts w:cstheme="minorHAnsi"/>
        </w:rPr>
        <w:t xml:space="preserve"> </w:t>
      </w:r>
      <w:r w:rsidR="00F00F31">
        <w:rPr>
          <w:rFonts w:cstheme="minorHAnsi"/>
        </w:rPr>
        <w:t xml:space="preserve">Zamawiający </w:t>
      </w:r>
      <w:r w:rsidR="00F00F31">
        <w:t xml:space="preserve">dopuści  zastosowanie  płyty   z HDPE o grubości 12 </w:t>
      </w:r>
      <w:proofErr w:type="spellStart"/>
      <w:r w:rsidR="00F00F31">
        <w:t>mm</w:t>
      </w:r>
      <w:proofErr w:type="spellEnd"/>
      <w:r w:rsidR="00F00F31">
        <w:t xml:space="preserve">., zamiast płyty HPL o grubości 6 </w:t>
      </w:r>
      <w:proofErr w:type="spellStart"/>
      <w:r w:rsidR="00F00F31">
        <w:t>mm</w:t>
      </w:r>
      <w:proofErr w:type="spellEnd"/>
      <w:r w:rsidR="00F00F31">
        <w:t>.    w  urządzeniu Wielka Forteca</w:t>
      </w:r>
      <w:r w:rsidR="00DF0E61">
        <w:t xml:space="preserve">, o którym mowa </w:t>
      </w:r>
      <w:r w:rsidR="00DF0E61">
        <w:rPr>
          <w:rFonts w:cstheme="minorHAnsi"/>
        </w:rPr>
        <w:t xml:space="preserve">w </w:t>
      </w:r>
      <w:r w:rsidR="00DF0E61" w:rsidRPr="00050153">
        <w:rPr>
          <w:rFonts w:cstheme="minorHAnsi"/>
        </w:rPr>
        <w:t>Rozdziale III ( OPZ ), ust. 4. pkt.</w:t>
      </w:r>
      <w:r w:rsidR="00DF0E61">
        <w:rPr>
          <w:rFonts w:cstheme="minorHAnsi"/>
        </w:rPr>
        <w:t xml:space="preserve"> 3</w:t>
      </w:r>
      <w:r w:rsidR="00DF0E61" w:rsidRPr="00050153">
        <w:rPr>
          <w:rFonts w:cstheme="minorHAnsi"/>
        </w:rPr>
        <w:t>. SIWZ</w:t>
      </w:r>
    </w:p>
    <w:p w:rsidR="00D020C1" w:rsidRPr="00050153" w:rsidRDefault="00D020C1" w:rsidP="00D020C1">
      <w:pPr>
        <w:pStyle w:val="gwpc634a97amsonorma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20C1" w:rsidRPr="00050153" w:rsidRDefault="00D020C1" w:rsidP="00D020C1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050153">
        <w:rPr>
          <w:rFonts w:cstheme="minorHAnsi"/>
          <w:b/>
        </w:rPr>
        <w:t>Udzielone wyjaśnienia stanowią integralną część specyfikacji istotnych warunków zamówienia</w:t>
      </w:r>
    </w:p>
    <w:p w:rsidR="00D020C1" w:rsidRPr="00050153" w:rsidRDefault="00D020C1" w:rsidP="00D020C1">
      <w:pPr>
        <w:rPr>
          <w:rFonts w:cstheme="minorHAnsi"/>
        </w:rPr>
      </w:pPr>
    </w:p>
    <w:p w:rsidR="00D020C1" w:rsidRPr="00050153" w:rsidRDefault="00D020C1" w:rsidP="00D020C1">
      <w:pPr>
        <w:rPr>
          <w:rFonts w:cstheme="minorHAnsi"/>
        </w:rPr>
      </w:pPr>
      <w:r w:rsidRPr="00050153">
        <w:rPr>
          <w:rFonts w:cstheme="minorHAnsi"/>
        </w:rPr>
        <w:t xml:space="preserve">                                                                                                                                   Z poważaniem</w:t>
      </w:r>
    </w:p>
    <w:p w:rsidR="00FC7D0B" w:rsidRDefault="00FC7D0B"/>
    <w:sectPr w:rsidR="00FC7D0B" w:rsidSect="00FC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354C"/>
    <w:multiLevelType w:val="hybridMultilevel"/>
    <w:tmpl w:val="2E246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27D0E"/>
    <w:multiLevelType w:val="hybridMultilevel"/>
    <w:tmpl w:val="0DC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8A2BA2"/>
    <w:multiLevelType w:val="hybridMultilevel"/>
    <w:tmpl w:val="23D64D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0C1"/>
    <w:rsid w:val="00050153"/>
    <w:rsid w:val="0029516F"/>
    <w:rsid w:val="007D374F"/>
    <w:rsid w:val="00A377F6"/>
    <w:rsid w:val="00BA24ED"/>
    <w:rsid w:val="00D020C1"/>
    <w:rsid w:val="00DF0E61"/>
    <w:rsid w:val="00F00F31"/>
    <w:rsid w:val="00FC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20C1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020C1"/>
    <w:pPr>
      <w:ind w:left="720"/>
      <w:contextualSpacing/>
    </w:pPr>
  </w:style>
  <w:style w:type="paragraph" w:customStyle="1" w:styleId="gwpc634a97amsonormal">
    <w:name w:val="gwpc634a97a_msonormal"/>
    <w:basedOn w:val="Normalny"/>
    <w:rsid w:val="00D0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1d9fa49msolistparagraph">
    <w:name w:val="gwpa1d9fa49_msolistparagraph"/>
    <w:basedOn w:val="Normalny"/>
    <w:rsid w:val="0029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D374F"/>
  </w:style>
  <w:style w:type="paragraph" w:customStyle="1" w:styleId="gwpd7504df0msonormal">
    <w:name w:val="gwpd7504df0_msonormal"/>
    <w:basedOn w:val="Normalny"/>
    <w:rsid w:val="0005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sejm.gov.pl/isap.nsf/DocDetails.xsp?id=WDU201800019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cp:lastPrinted>2020-07-29T10:49:00Z</cp:lastPrinted>
  <dcterms:created xsi:type="dcterms:W3CDTF">2020-07-29T08:40:00Z</dcterms:created>
  <dcterms:modified xsi:type="dcterms:W3CDTF">2020-07-29T10:51:00Z</dcterms:modified>
</cp:coreProperties>
</file>